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bookmarkStart w:id="0" w:name="_GoBack"/>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四号采暖锅炉检修维护服务招标公告</w:t>
      </w:r>
    </w:p>
    <w:bookmarkEnd w:id="0"/>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四号采暖锅炉检修维护</w:t>
      </w:r>
      <w:r>
        <w:rPr>
          <w:rFonts w:hint="eastAsia" w:ascii="方正仿宋_GBK" w:hAnsi="方正仿宋_GBK" w:eastAsia="方正仿宋_GBK" w:cs="方正仿宋_GBK"/>
          <w:color w:val="auto"/>
          <w:sz w:val="32"/>
          <w:szCs w:val="32"/>
          <w:lang w:val="en-US" w:eastAsia="zh-CN"/>
        </w:rPr>
        <w:t>服务</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10日历天</w:t>
      </w:r>
      <w:r>
        <w:rPr>
          <w:rFonts w:hint="eastAsia" w:ascii="方正仿宋_GBK" w:eastAsia="方正仿宋_GBK" w:cs="宋体"/>
          <w:snapToGrid w:val="0"/>
          <w:sz w:val="28"/>
          <w:lang w:eastAsia="zh-CN" w:bidi="ar-SA"/>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（三）工作内容：</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对四号采暖锅炉进行检修维护。</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1、通过开启锅炉烟箱和炉膛对锅炉进行专业维修维护以恢复锅炉正常运行性能，主要包括以下内容:</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(1)开启锅炉后烟箱。</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(2)打开锅炉炉膛检查门。</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(3)检查锅炉炉膛防爆门，修复腐蚀部位。</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(4)重新调校防爆门，使其密封严密。</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(5)使用专业烟管清理工具对锅炉烟管积碳进行清理。</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(6)更换锅炉炉膛检查门密封材料。</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(7)更换锅炉烟箱密封材料。</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(8)恢复锅炉炉膛检查门和烟箱。</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(9)恢复锅炉运行。</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2、更换故障的燃烧器电磁阀组，并重新对燃烧器进行调试，恢复锅炉的正常出力和正常运行。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3、维修服务完成后，出具维修检测记录报告。</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13500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壹万叁仟伍佰元整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截止</w:t>
      </w:r>
      <w:r>
        <w:rPr>
          <w:rFonts w:hint="eastAsia" w:ascii="方正楷体_GBK" w:hAnsi="方正楷体_GBK" w:eastAsia="方正楷体_GBK" w:cs="方正楷体_GBK"/>
          <w:color w:val="000000" w:themeColor="text1"/>
          <w:sz w:val="32"/>
          <w:szCs w:val="32"/>
          <w14:textFill>
            <w14:solidFill>
              <w14:schemeClr w14:val="tx1"/>
            </w14:solidFill>
          </w14:textFill>
        </w:rPr>
        <w:t>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 xml:space="preserve"> 6 </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 xml:space="preserve"> 19 </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auto"/>
          <w:sz w:val="32"/>
          <w:szCs w:val="32"/>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19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000000" w:themeColor="text1"/>
          <w:sz w:val="32"/>
          <w:szCs w:val="32"/>
          <w14:textFill>
            <w14:solidFill>
              <w14:schemeClr w14:val="tx1"/>
            </w14:solidFill>
          </w14:textFill>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具有</w:t>
      </w:r>
      <w:r>
        <w:rPr>
          <w:rFonts w:hint="eastAsia" w:ascii="方正仿宋_GBK" w:hAnsi="方正仿宋_GBK" w:eastAsia="方正仿宋_GBK" w:cs="方正仿宋_GBK"/>
          <w:color w:val="000000"/>
          <w:sz w:val="32"/>
          <w:szCs w:val="32"/>
          <w:lang w:val="en-US" w:eastAsia="zh-CN"/>
        </w:rPr>
        <w:fldChar w:fldCharType="begin"/>
      </w:r>
      <w:r>
        <w:rPr>
          <w:rFonts w:hint="eastAsia" w:ascii="方正仿宋_GBK" w:hAnsi="方正仿宋_GBK" w:eastAsia="方正仿宋_GBK" w:cs="方正仿宋_GBK"/>
          <w:color w:val="000000"/>
          <w:sz w:val="32"/>
          <w:szCs w:val="32"/>
          <w:lang w:val="en-US" w:eastAsia="zh-CN"/>
        </w:rPr>
        <w:instrText xml:space="preserve"> HYPERLINK "https://zhidao.baidu.com/search?word=%E7%89%B9%E7%A7%8D%E8%AE%BE%E5%A4%87%E5%88%B6%E9%80%A0%E8%AE%B8%E5%8F%AF%E8%AF%81&amp;fr=iknow_pc_qb_highlight" </w:instrText>
      </w:r>
      <w:r>
        <w:rPr>
          <w:rFonts w:hint="eastAsia" w:ascii="方正仿宋_GBK" w:hAnsi="方正仿宋_GBK" w:eastAsia="方正仿宋_GBK" w:cs="方正仿宋_GBK"/>
          <w:color w:val="000000"/>
          <w:sz w:val="32"/>
          <w:szCs w:val="32"/>
          <w:lang w:val="en-US" w:eastAsia="zh-CN"/>
        </w:rPr>
        <w:fldChar w:fldCharType="separate"/>
      </w:r>
      <w:r>
        <w:rPr>
          <w:rFonts w:hint="eastAsia" w:ascii="方正仿宋_GBK" w:hAnsi="方正仿宋_GBK" w:eastAsia="方正仿宋_GBK" w:cs="方正仿宋_GBK"/>
          <w:color w:val="000000"/>
          <w:sz w:val="32"/>
          <w:szCs w:val="32"/>
          <w:lang w:val="en-US" w:eastAsia="zh-CN"/>
        </w:rPr>
        <w:t>特种设备制造、</w:t>
      </w:r>
      <w:r>
        <w:rPr>
          <w:rFonts w:hint="eastAsia" w:ascii="方正仿宋_GBK" w:hAnsi="方正仿宋_GBK" w:eastAsia="方正仿宋_GBK" w:cs="方正仿宋_GBK"/>
          <w:color w:val="000000"/>
          <w:sz w:val="32"/>
          <w:szCs w:val="32"/>
          <w:lang w:val="en-US" w:eastAsia="zh-CN"/>
        </w:rPr>
        <w:fldChar w:fldCharType="end"/>
      </w:r>
      <w:r>
        <w:rPr>
          <w:rFonts w:hint="eastAsia" w:ascii="方正仿宋_GBK" w:hAnsi="方正仿宋_GBK" w:eastAsia="方正仿宋_GBK" w:cs="方正仿宋_GBK"/>
          <w:color w:val="000000"/>
          <w:sz w:val="32"/>
          <w:szCs w:val="32"/>
          <w:lang w:val="en-US" w:eastAsia="zh-CN"/>
        </w:rPr>
        <w:t>销售、安装、维保等营业范围</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六、</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中标单位必须在中标通知书发出后15个工作日内，与发包人签订合同。</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七</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质量保证期不低于1年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w:t>
      </w:r>
      <w:r>
        <w:rPr>
          <w:rFonts w:hint="eastAsia" w:ascii="方正仿宋_GBK" w:hAnsi="方正仿宋_GBK" w:eastAsia="方正仿宋_GBK" w:cs="方正仿宋_GBK"/>
          <w:color w:val="000000"/>
          <w:sz w:val="32"/>
          <w:szCs w:val="32"/>
          <w:lang w:val="en-US" w:eastAsia="zh-CN"/>
        </w:rPr>
        <w:t>固定总价包干</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完成服务并经甲方验收合格后30日内支付结算总价的97%，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唐</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pStyle w:val="2"/>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四号采暖锅炉检修维护</w:t>
            </w:r>
            <w:r>
              <w:rPr>
                <w:rFonts w:hint="eastAsia" w:ascii="方正仿宋_GBK" w:hAnsi="方正仿宋_GBK" w:eastAsia="方正仿宋_GBK" w:cs="方正仿宋_GBK"/>
                <w:color w:val="auto"/>
                <w:sz w:val="32"/>
                <w:szCs w:val="32"/>
                <w:lang w:val="en-US" w:eastAsia="zh-CN"/>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Style w:val="2"/>
        <w:rPr>
          <w:rFonts w:ascii="宋体" w:hAnsi="宋体"/>
          <w:sz w:val="24"/>
          <w:szCs w:val="24"/>
        </w:rPr>
      </w:pPr>
    </w:p>
    <w:p>
      <w:pPr>
        <w:rPr>
          <w:rFonts w:ascii="宋体" w:hAnsi="宋体"/>
          <w:sz w:val="24"/>
          <w:szCs w:val="24"/>
        </w:rPr>
      </w:pPr>
    </w:p>
    <w:p>
      <w:pPr>
        <w:pStyle w:val="2"/>
        <w:rPr>
          <w:rFonts w:ascii="宋体" w:hAnsi="宋体"/>
          <w:sz w:val="24"/>
          <w:szCs w:val="24"/>
        </w:rPr>
      </w:pPr>
    </w:p>
    <w:p>
      <w:pPr>
        <w:rPr>
          <w:rFonts w:ascii="宋体" w:hAnsi="宋体"/>
          <w:sz w:val="24"/>
          <w:szCs w:val="24"/>
        </w:rPr>
      </w:pPr>
    </w:p>
    <w:p>
      <w:pPr>
        <w:pStyle w:val="2"/>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pStyle w:val="2"/>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ageBreakBefore w:val="0"/>
        <w:widowControl w:val="0"/>
        <w:kinsoku/>
        <w:overflowPunct/>
        <w:topLinePunct w:val="0"/>
        <w:bidi w:val="0"/>
        <w:spacing w:line="480" w:lineRule="exact"/>
        <w:textAlignment w:val="auto"/>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380D43-550F-45BA-A00B-C3A404F943B3}"/>
  </w:font>
  <w:font w:name="Arial">
    <w:panose1 w:val="020B0604020202020204"/>
    <w:charset w:val="01"/>
    <w:family w:val="swiss"/>
    <w:pitch w:val="default"/>
    <w:sig w:usb0="E0002EFF" w:usb1="C000785B" w:usb2="00000009" w:usb3="00000000" w:csb0="400001FF" w:csb1="FFFF0000"/>
    <w:embedRegular r:id="rId2" w:fontKey="{CE4B7AD3-5E60-4911-B6B7-A06E3CDADB5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291A414-4CA8-4AC8-B112-D01A62A57C24}"/>
  </w:font>
  <w:font w:name="Symbol">
    <w:panose1 w:val="05050102010706020507"/>
    <w:charset w:val="02"/>
    <w:family w:val="roman"/>
    <w:pitch w:val="default"/>
    <w:sig w:usb0="00000000" w:usb1="00000000" w:usb2="00000000" w:usb3="00000000" w:csb0="80000000" w:csb1="00000000"/>
    <w:embedRegular r:id="rId4" w:fontKey="{600A0F02-80A4-4BB4-B2A9-F6A006121DD7}"/>
  </w:font>
  <w:font w:name="Calibri">
    <w:panose1 w:val="020F0502020204030204"/>
    <w:charset w:val="00"/>
    <w:family w:val="swiss"/>
    <w:pitch w:val="default"/>
    <w:sig w:usb0="E4002EFF" w:usb1="C000247B" w:usb2="00000009" w:usb3="00000000" w:csb0="200001FF" w:csb1="00000000"/>
    <w:embedRegular r:id="rId5" w:fontKey="{A8AC5669-5F54-42E9-AE19-C238E806B794}"/>
  </w:font>
  <w:font w:name="方正小标宋_GBK">
    <w:panose1 w:val="03000509000000000000"/>
    <w:charset w:val="86"/>
    <w:family w:val="script"/>
    <w:pitch w:val="default"/>
    <w:sig w:usb0="00000001" w:usb1="080E0000" w:usb2="00000000" w:usb3="00000000" w:csb0="00040000" w:csb1="00000000"/>
    <w:embedRegular r:id="rId6" w:fontKey="{A6F3E3FB-C6D3-4F70-B485-591AC46B7CA5}"/>
  </w:font>
  <w:font w:name="方正仿宋_GBK">
    <w:panose1 w:val="03000509000000000000"/>
    <w:charset w:val="86"/>
    <w:family w:val="script"/>
    <w:pitch w:val="default"/>
    <w:sig w:usb0="00000001" w:usb1="080E0000" w:usb2="00000000" w:usb3="00000000" w:csb0="00040000" w:csb1="00000000"/>
    <w:embedRegular r:id="rId7" w:fontKey="{FA979317-8AB6-4486-943D-30774C5CE7E0}"/>
  </w:font>
  <w:font w:name="方正黑体_GBK">
    <w:panose1 w:val="03000509000000000000"/>
    <w:charset w:val="86"/>
    <w:family w:val="auto"/>
    <w:pitch w:val="default"/>
    <w:sig w:usb0="00000001" w:usb1="080E0000" w:usb2="00000000" w:usb3="00000000" w:csb0="00040000" w:csb1="00000000"/>
    <w:embedRegular r:id="rId8" w:fontKey="{825B00F5-ABBD-4F68-83CC-7C9AD96A0524}"/>
  </w:font>
  <w:font w:name="方正楷体_GBK">
    <w:panose1 w:val="03000509000000000000"/>
    <w:charset w:val="86"/>
    <w:family w:val="auto"/>
    <w:pitch w:val="default"/>
    <w:sig w:usb0="00000001" w:usb1="080E0000" w:usb2="00000000" w:usb3="00000000" w:csb0="00040000" w:csb1="00000000"/>
    <w:embedRegular r:id="rId9" w:fontKey="{A4517CD1-8C7A-4225-B29F-E70C017340D4}"/>
  </w:font>
  <w:font w:name="仿宋_GB2312">
    <w:panose1 w:val="02010609030101010101"/>
    <w:charset w:val="86"/>
    <w:family w:val="auto"/>
    <w:pitch w:val="default"/>
    <w:sig w:usb0="00000001" w:usb1="080E0000" w:usb2="00000000" w:usb3="00000000" w:csb0="00040000" w:csb1="00000000"/>
    <w:embedRegular r:id="rId10" w:fontKey="{CB345520-46D2-41C1-BDB1-ED48D5B97D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kNDI4ZTI4ZmJkNmIzNDhkNjE2N2QyZTc4OGMzZTQifQ=="/>
  </w:docVars>
  <w:rsids>
    <w:rsidRoot w:val="03332EB3"/>
    <w:rsid w:val="00011E80"/>
    <w:rsid w:val="00665268"/>
    <w:rsid w:val="00D0142F"/>
    <w:rsid w:val="00FE5428"/>
    <w:rsid w:val="02A163DC"/>
    <w:rsid w:val="03332EB3"/>
    <w:rsid w:val="03E37E33"/>
    <w:rsid w:val="03FF6DF9"/>
    <w:rsid w:val="05945C3A"/>
    <w:rsid w:val="05D15B9D"/>
    <w:rsid w:val="0610233B"/>
    <w:rsid w:val="06D74AC1"/>
    <w:rsid w:val="07500F14"/>
    <w:rsid w:val="07F53357"/>
    <w:rsid w:val="08AE463F"/>
    <w:rsid w:val="08EE34C4"/>
    <w:rsid w:val="09DC68E6"/>
    <w:rsid w:val="0AD60CA4"/>
    <w:rsid w:val="0C2318B1"/>
    <w:rsid w:val="0CC54246"/>
    <w:rsid w:val="0E7268E2"/>
    <w:rsid w:val="0F2E5FF4"/>
    <w:rsid w:val="10095C41"/>
    <w:rsid w:val="1091497C"/>
    <w:rsid w:val="11993735"/>
    <w:rsid w:val="1450409E"/>
    <w:rsid w:val="1545661B"/>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4516BE1"/>
    <w:rsid w:val="256C742F"/>
    <w:rsid w:val="27CA6F34"/>
    <w:rsid w:val="27E37A44"/>
    <w:rsid w:val="27E87326"/>
    <w:rsid w:val="28C40FEC"/>
    <w:rsid w:val="297E4E1A"/>
    <w:rsid w:val="298224D3"/>
    <w:rsid w:val="298A1DCB"/>
    <w:rsid w:val="299C661E"/>
    <w:rsid w:val="29DA0EE3"/>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84E1E1A"/>
    <w:rsid w:val="49A14359"/>
    <w:rsid w:val="49E90EF8"/>
    <w:rsid w:val="4B8A77D8"/>
    <w:rsid w:val="4BA4739C"/>
    <w:rsid w:val="4BCE66ED"/>
    <w:rsid w:val="4C0040D9"/>
    <w:rsid w:val="4D382B66"/>
    <w:rsid w:val="4D5F6288"/>
    <w:rsid w:val="4F5E0F7B"/>
    <w:rsid w:val="501E7837"/>
    <w:rsid w:val="5149050B"/>
    <w:rsid w:val="52A2385F"/>
    <w:rsid w:val="52D73128"/>
    <w:rsid w:val="54E72A1A"/>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20"/>
    <w:qFormat/>
    <w:uiPriority w:val="0"/>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qFormat/>
    <w:uiPriority w:val="0"/>
    <w:rPr>
      <w:color w:val="0000FF"/>
      <w:u w:val="single"/>
    </w:rPr>
  </w:style>
  <w:style w:type="character" w:styleId="17">
    <w:name w:val="annotation reference"/>
    <w:qFormat/>
    <w:uiPriority w:val="0"/>
    <w:rPr>
      <w:sz w:val="21"/>
      <w:szCs w:val="21"/>
    </w:rPr>
  </w:style>
  <w:style w:type="paragraph" w:customStyle="1" w:styleId="18">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9">
    <w:name w:val="页眉 Char"/>
    <w:basedOn w:val="15"/>
    <w:link w:val="10"/>
    <w:qFormat/>
    <w:uiPriority w:val="0"/>
    <w:rPr>
      <w:kern w:val="2"/>
      <w:sz w:val="18"/>
      <w:szCs w:val="18"/>
    </w:rPr>
  </w:style>
  <w:style w:type="character" w:customStyle="1" w:styleId="20">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2207</Words>
  <Characters>2263</Characters>
  <Lines>17</Lines>
  <Paragraphs>4</Paragraphs>
  <TotalTime>147</TotalTime>
  <ScaleCrop>false</ScaleCrop>
  <LinksUpToDate>false</LinksUpToDate>
  <CharactersWithSpaces>2448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一颗纽扣</cp:lastModifiedBy>
  <cp:lastPrinted>2024-06-11T00:24:00Z</cp:lastPrinted>
  <dcterms:modified xsi:type="dcterms:W3CDTF">2024-06-13T07:25:51Z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0_embed</vt:lpwstr>
  </property>
  <property fmtid="{D5CDD505-2E9C-101B-9397-08002B2CF9AE}" pid="4" name="ICV">
    <vt:lpwstr>B1097BEDCC1C44818105DD5B852EDC8A_13</vt:lpwstr>
  </property>
</Properties>
</file>