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88BCEA" w14:textId="77777777" w:rsidR="006108AD" w:rsidRDefault="006108AD">
      <w:pPr>
        <w:jc w:val="center"/>
        <w:rPr>
          <w:rFonts w:ascii="仿宋" w:hAnsi="仿宋" w:cs="华文中宋"/>
          <w:b/>
          <w:sz w:val="84"/>
          <w:szCs w:val="84"/>
        </w:rPr>
      </w:pPr>
    </w:p>
    <w:p w14:paraId="4FC4143B" w14:textId="77777777" w:rsidR="00EE3820" w:rsidRDefault="00EE3820">
      <w:pPr>
        <w:jc w:val="center"/>
        <w:rPr>
          <w:rFonts w:ascii="仿宋" w:hAnsi="仿宋" w:cs="华文中宋"/>
          <w:b/>
          <w:sz w:val="84"/>
          <w:szCs w:val="84"/>
        </w:rPr>
      </w:pPr>
    </w:p>
    <w:p w14:paraId="3048F041" w14:textId="77777777" w:rsidR="00EE3820" w:rsidRDefault="00EE3820">
      <w:pPr>
        <w:jc w:val="center"/>
        <w:rPr>
          <w:rFonts w:ascii="仿宋" w:hAnsi="仿宋" w:cs="华文中宋"/>
          <w:b/>
          <w:sz w:val="84"/>
          <w:szCs w:val="84"/>
        </w:rPr>
      </w:pPr>
    </w:p>
    <w:p w14:paraId="7935B8C3" w14:textId="77777777" w:rsidR="00EE3820" w:rsidRDefault="00EE3820">
      <w:pPr>
        <w:jc w:val="center"/>
        <w:rPr>
          <w:rFonts w:ascii="仿宋" w:hAnsi="仿宋" w:cs="华文中宋"/>
          <w:b/>
          <w:sz w:val="84"/>
          <w:szCs w:val="84"/>
        </w:rPr>
      </w:pPr>
    </w:p>
    <w:p w14:paraId="1CFE182A" w14:textId="77777777" w:rsidR="006108AD" w:rsidRPr="00A1159B" w:rsidRDefault="00831FD1">
      <w:pPr>
        <w:jc w:val="center"/>
        <w:rPr>
          <w:rFonts w:ascii="仿宋" w:hAnsi="仿宋" w:cs="华文中宋"/>
          <w:b/>
          <w:sz w:val="52"/>
          <w:szCs w:val="52"/>
        </w:rPr>
      </w:pPr>
      <w:r>
        <w:rPr>
          <w:rFonts w:ascii="仿宋" w:hAnsi="仿宋" w:cs="华文中宋" w:hint="eastAsia"/>
          <w:b/>
          <w:sz w:val="84"/>
          <w:szCs w:val="84"/>
        </w:rPr>
        <w:t xml:space="preserve"> </w:t>
      </w:r>
      <w:r w:rsidRPr="00A1159B">
        <w:rPr>
          <w:rFonts w:ascii="仿宋" w:hAnsi="仿宋" w:cs="华文中宋" w:hint="eastAsia"/>
          <w:b/>
          <w:sz w:val="52"/>
          <w:szCs w:val="52"/>
        </w:rPr>
        <w:t>重庆市</w:t>
      </w:r>
      <w:r w:rsidR="008F53A6" w:rsidRPr="00A1159B">
        <w:rPr>
          <w:rFonts w:ascii="仿宋" w:hAnsi="仿宋" w:cs="华文中宋" w:hint="eastAsia"/>
          <w:b/>
          <w:sz w:val="52"/>
          <w:szCs w:val="52"/>
        </w:rPr>
        <w:t>江津区中心</w:t>
      </w:r>
      <w:r w:rsidRPr="00A1159B">
        <w:rPr>
          <w:rFonts w:ascii="仿宋" w:hAnsi="仿宋" w:cs="华文中宋" w:hint="eastAsia"/>
          <w:b/>
          <w:sz w:val="52"/>
          <w:szCs w:val="52"/>
        </w:rPr>
        <w:t>医院</w:t>
      </w:r>
    </w:p>
    <w:p w14:paraId="5AF1B888" w14:textId="7E9784B5" w:rsidR="006108AD" w:rsidRPr="00A1159B" w:rsidRDefault="00BC0D59">
      <w:pPr>
        <w:jc w:val="center"/>
        <w:rPr>
          <w:rFonts w:ascii="仿宋" w:hAnsi="仿宋" w:cs="华文中宋"/>
          <w:b/>
          <w:sz w:val="52"/>
          <w:szCs w:val="52"/>
        </w:rPr>
      </w:pPr>
      <w:proofErr w:type="gramStart"/>
      <w:r w:rsidRPr="00A1159B">
        <w:rPr>
          <w:rFonts w:ascii="仿宋" w:hAnsi="仿宋" w:cs="华文中宋" w:hint="eastAsia"/>
          <w:b/>
          <w:sz w:val="52"/>
          <w:szCs w:val="52"/>
        </w:rPr>
        <w:t>住培信息管理</w:t>
      </w:r>
      <w:proofErr w:type="gramEnd"/>
      <w:r w:rsidR="00EE3820" w:rsidRPr="00A1159B">
        <w:rPr>
          <w:rFonts w:ascii="仿宋" w:hAnsi="仿宋" w:cs="华文中宋" w:hint="eastAsia"/>
          <w:b/>
          <w:sz w:val="52"/>
          <w:szCs w:val="52"/>
        </w:rPr>
        <w:t>系统需求说明</w:t>
      </w:r>
      <w:r w:rsidR="00831FD1" w:rsidRPr="00A1159B">
        <w:rPr>
          <w:rFonts w:ascii="仿宋" w:hAnsi="仿宋" w:cs="华文中宋" w:hint="eastAsia"/>
          <w:b/>
          <w:sz w:val="52"/>
          <w:szCs w:val="52"/>
        </w:rPr>
        <w:t>文件</w:t>
      </w:r>
    </w:p>
    <w:p w14:paraId="064118DE" w14:textId="77777777" w:rsidR="006108AD" w:rsidRDefault="006108AD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0A63BFDD" w14:textId="77777777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2FC43224" w14:textId="77777777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14C4530B" w14:textId="77777777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4AB276CE" w14:textId="77777777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3B84A450" w14:textId="77777777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6AA064FB" w14:textId="77777777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264EDBCF" w14:textId="77777777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3A5359E2" w14:textId="479D2CA4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73C67900" w14:textId="201CE4A5" w:rsidR="00BC0D59" w:rsidRDefault="00BC0D59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2AAC0A18" w14:textId="144B2789" w:rsidR="006B6E74" w:rsidRDefault="006B6E74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22386BDE" w14:textId="77777777" w:rsidR="00A1159B" w:rsidRDefault="00A1159B">
      <w:pPr>
        <w:ind w:leftChars="6" w:left="332" w:hangingChars="98" w:hanging="315"/>
        <w:rPr>
          <w:rFonts w:ascii="仿宋" w:hAnsi="仿宋"/>
          <w:b/>
          <w:sz w:val="32"/>
          <w:szCs w:val="32"/>
        </w:rPr>
      </w:pPr>
    </w:p>
    <w:p w14:paraId="5AD3EB40" w14:textId="1DBDDF3F" w:rsidR="006108AD" w:rsidRPr="00854EB4" w:rsidRDefault="00831FD1" w:rsidP="00BC0D59">
      <w:pPr>
        <w:spacing w:line="440" w:lineRule="exact"/>
        <w:ind w:firstLineChars="200" w:firstLine="480"/>
        <w:jc w:val="both"/>
        <w:rPr>
          <w:rFonts w:ascii="仿宋" w:hAnsi="仿宋" w:cs="宋体"/>
          <w:sz w:val="24"/>
        </w:rPr>
      </w:pPr>
      <w:r w:rsidRPr="00854EB4">
        <w:rPr>
          <w:rFonts w:ascii="仿宋" w:hAnsi="仿宋" w:cs="宋体" w:hint="eastAsia"/>
          <w:sz w:val="24"/>
        </w:rPr>
        <w:lastRenderedPageBreak/>
        <w:t>根据重庆市</w:t>
      </w:r>
      <w:r w:rsidR="00EE3820" w:rsidRPr="00854EB4">
        <w:rPr>
          <w:rFonts w:ascii="仿宋" w:hAnsi="仿宋" w:cs="宋体" w:hint="eastAsia"/>
          <w:sz w:val="24"/>
        </w:rPr>
        <w:t>江津区中心</w:t>
      </w:r>
      <w:r w:rsidRPr="00854EB4">
        <w:rPr>
          <w:rFonts w:ascii="仿宋" w:hAnsi="仿宋" w:cs="宋体" w:hint="eastAsia"/>
          <w:sz w:val="24"/>
        </w:rPr>
        <w:t>医院</w:t>
      </w:r>
      <w:r w:rsidR="00BC0D59" w:rsidRPr="00854EB4">
        <w:rPr>
          <w:rFonts w:ascii="仿宋" w:hAnsi="仿宋" w:cs="宋体" w:hint="eastAsia"/>
          <w:sz w:val="24"/>
        </w:rPr>
        <w:t>办公会</w:t>
      </w:r>
      <w:r w:rsidRPr="00854EB4">
        <w:rPr>
          <w:rFonts w:ascii="仿宋" w:hAnsi="仿宋" w:cs="宋体" w:hint="eastAsia"/>
          <w:sz w:val="24"/>
        </w:rPr>
        <w:t>研究决定</w:t>
      </w:r>
      <w:r w:rsidR="00841683" w:rsidRPr="00854EB4">
        <w:rPr>
          <w:rFonts w:ascii="仿宋" w:hAnsi="仿宋" w:cs="宋体" w:hint="eastAsia"/>
          <w:sz w:val="24"/>
        </w:rPr>
        <w:t>，</w:t>
      </w:r>
      <w:r w:rsidR="00BC0D59" w:rsidRPr="00854EB4">
        <w:rPr>
          <w:rFonts w:ascii="仿宋" w:hAnsi="仿宋" w:cs="宋体" w:hint="eastAsia"/>
          <w:sz w:val="24"/>
        </w:rPr>
        <w:t>为进一步</w:t>
      </w:r>
      <w:proofErr w:type="gramStart"/>
      <w:r w:rsidR="00BC0D59" w:rsidRPr="00854EB4">
        <w:rPr>
          <w:rFonts w:ascii="仿宋" w:hAnsi="仿宋" w:cs="宋体" w:hint="eastAsia"/>
          <w:sz w:val="24"/>
        </w:rPr>
        <w:t>规范住培</w:t>
      </w:r>
      <w:proofErr w:type="gramEnd"/>
      <w:r w:rsidR="00BC0D59" w:rsidRPr="00854EB4">
        <w:rPr>
          <w:rFonts w:ascii="仿宋" w:hAnsi="仿宋" w:cs="宋体" w:hint="eastAsia"/>
          <w:sz w:val="24"/>
        </w:rPr>
        <w:t>管理，规范我院医疗培训系统，提高我院</w:t>
      </w:r>
      <w:proofErr w:type="gramStart"/>
      <w:r w:rsidR="00BC0D59" w:rsidRPr="00854EB4">
        <w:rPr>
          <w:rFonts w:ascii="仿宋" w:hAnsi="仿宋" w:cs="宋体" w:hint="eastAsia"/>
          <w:sz w:val="24"/>
        </w:rPr>
        <w:t>住培管理</w:t>
      </w:r>
      <w:proofErr w:type="gramEnd"/>
      <w:r w:rsidR="00BC0D59" w:rsidRPr="00854EB4">
        <w:rPr>
          <w:rFonts w:ascii="仿宋" w:hAnsi="仿宋" w:cs="宋体" w:hint="eastAsia"/>
          <w:sz w:val="24"/>
        </w:rPr>
        <w:t>效率。特制定住</w:t>
      </w:r>
      <w:proofErr w:type="gramStart"/>
      <w:r w:rsidR="00BC0D59" w:rsidRPr="00854EB4">
        <w:rPr>
          <w:rFonts w:ascii="仿宋" w:hAnsi="仿宋" w:cs="宋体" w:hint="eastAsia"/>
          <w:sz w:val="24"/>
        </w:rPr>
        <w:t>培</w:t>
      </w:r>
      <w:proofErr w:type="gramEnd"/>
      <w:r w:rsidR="00BC0D59" w:rsidRPr="00854EB4">
        <w:rPr>
          <w:rFonts w:ascii="仿宋" w:hAnsi="仿宋" w:cs="宋体" w:hint="eastAsia"/>
          <w:sz w:val="24"/>
        </w:rPr>
        <w:t>信息管理系统方案。</w:t>
      </w:r>
      <w:r w:rsidRPr="00854EB4">
        <w:rPr>
          <w:rFonts w:ascii="仿宋" w:hAnsi="仿宋" w:cs="宋体" w:hint="eastAsia"/>
          <w:sz w:val="24"/>
        </w:rPr>
        <w:t>现将有关</w:t>
      </w:r>
      <w:r w:rsidR="00871053" w:rsidRPr="00854EB4">
        <w:rPr>
          <w:rFonts w:ascii="仿宋" w:hAnsi="仿宋" w:cs="宋体" w:hint="eastAsia"/>
          <w:sz w:val="24"/>
        </w:rPr>
        <w:t>需求事宜说明</w:t>
      </w:r>
      <w:r w:rsidRPr="00854EB4">
        <w:rPr>
          <w:rFonts w:ascii="仿宋" w:hAnsi="仿宋" w:cs="宋体" w:hint="eastAsia"/>
          <w:sz w:val="24"/>
        </w:rPr>
        <w:t>如下：</w:t>
      </w:r>
    </w:p>
    <w:p w14:paraId="0EF4DC9B" w14:textId="77777777" w:rsidR="006108AD" w:rsidRPr="00854EB4" w:rsidRDefault="00534B7D">
      <w:pPr>
        <w:pStyle w:val="2"/>
        <w:rPr>
          <w:sz w:val="24"/>
          <w:szCs w:val="24"/>
        </w:rPr>
      </w:pPr>
      <w:bookmarkStart w:id="0" w:name="_Toc11861_WPSOffice_Level2"/>
      <w:r w:rsidRPr="00854EB4">
        <w:rPr>
          <w:rFonts w:hint="eastAsia"/>
          <w:sz w:val="24"/>
          <w:szCs w:val="24"/>
        </w:rPr>
        <w:t>一</w:t>
      </w:r>
      <w:r w:rsidR="00831FD1" w:rsidRPr="00854EB4">
        <w:rPr>
          <w:rFonts w:hint="eastAsia"/>
          <w:sz w:val="24"/>
          <w:szCs w:val="24"/>
        </w:rPr>
        <w:t>、资质</w:t>
      </w:r>
      <w:bookmarkEnd w:id="0"/>
      <w:r w:rsidR="00871053" w:rsidRPr="00854EB4">
        <w:rPr>
          <w:rFonts w:hint="eastAsia"/>
          <w:sz w:val="24"/>
          <w:szCs w:val="24"/>
        </w:rPr>
        <w:t>要求</w:t>
      </w:r>
    </w:p>
    <w:p w14:paraId="62BFDE6E" w14:textId="77777777" w:rsidR="006108AD" w:rsidRPr="00854EB4" w:rsidRDefault="00831FD1">
      <w:pPr>
        <w:adjustRightInd w:val="0"/>
        <w:snapToGrid w:val="0"/>
        <w:spacing w:line="440" w:lineRule="exact"/>
        <w:ind w:firstLineChars="200" w:firstLine="440"/>
        <w:rPr>
          <w:rFonts w:ascii="仿宋" w:hAnsi="仿宋" w:cs="宋体"/>
          <w:spacing w:val="-10"/>
          <w:sz w:val="24"/>
        </w:rPr>
      </w:pPr>
      <w:bookmarkStart w:id="1" w:name="_Toc219178018"/>
      <w:bookmarkStart w:id="2" w:name="_Toc184635056"/>
      <w:r w:rsidRPr="00854EB4">
        <w:rPr>
          <w:rFonts w:ascii="仿宋" w:hAnsi="仿宋" w:cs="宋体" w:hint="eastAsia"/>
          <w:spacing w:val="-10"/>
          <w:sz w:val="24"/>
        </w:rPr>
        <w:t>具有有效的《营业执照》、《税务登记证》、《组织机构代码证》或多证合一的《营业执照》，本采购项目属于其生产或经营范围；</w:t>
      </w:r>
    </w:p>
    <w:p w14:paraId="75C4FDAC" w14:textId="77777777" w:rsidR="006108AD" w:rsidRPr="00854EB4" w:rsidRDefault="00831FD1" w:rsidP="00C831CE">
      <w:pPr>
        <w:adjustRightInd w:val="0"/>
        <w:snapToGrid w:val="0"/>
        <w:spacing w:line="440" w:lineRule="exact"/>
        <w:ind w:firstLineChars="200" w:firstLine="442"/>
        <w:rPr>
          <w:rFonts w:ascii="仿宋" w:hAnsi="仿宋" w:cs="宋体"/>
          <w:b/>
          <w:bCs/>
          <w:spacing w:val="-10"/>
          <w:sz w:val="24"/>
        </w:rPr>
      </w:pPr>
      <w:r w:rsidRPr="00854EB4">
        <w:rPr>
          <w:rFonts w:ascii="仿宋" w:hAnsi="仿宋" w:cs="宋体" w:hint="eastAsia"/>
          <w:b/>
          <w:bCs/>
          <w:spacing w:val="-10"/>
          <w:sz w:val="24"/>
        </w:rPr>
        <w:t>说明：资质文件可为复印件，但必须清晰可辨且加盖单位鲜章，否则视为无效。</w:t>
      </w:r>
    </w:p>
    <w:p w14:paraId="5F37F12C" w14:textId="77777777" w:rsidR="007F3E6A" w:rsidRPr="00854EB4" w:rsidRDefault="007F3E6A" w:rsidP="007F3E6A">
      <w:pPr>
        <w:pStyle w:val="2"/>
        <w:rPr>
          <w:sz w:val="24"/>
          <w:szCs w:val="24"/>
        </w:rPr>
      </w:pPr>
      <w:bookmarkStart w:id="3" w:name="_Toc31960_WPSOffice_Level2"/>
      <w:r w:rsidRPr="00854EB4">
        <w:rPr>
          <w:rFonts w:hint="eastAsia"/>
          <w:sz w:val="24"/>
          <w:szCs w:val="24"/>
        </w:rPr>
        <w:t>二、相关技术说明</w:t>
      </w:r>
    </w:p>
    <w:bookmarkEnd w:id="3"/>
    <w:p w14:paraId="002C038C" w14:textId="77777777" w:rsidR="006108AD" w:rsidRPr="00854EB4" w:rsidRDefault="009E3EAD" w:rsidP="007F3E6A">
      <w:pPr>
        <w:adjustRightInd w:val="0"/>
        <w:snapToGrid w:val="0"/>
        <w:spacing w:line="440" w:lineRule="exact"/>
        <w:ind w:firstLineChars="200" w:firstLine="440"/>
        <w:rPr>
          <w:rFonts w:ascii="仿宋" w:hAnsi="仿宋" w:cs="宋体"/>
          <w:spacing w:val="-10"/>
          <w:sz w:val="24"/>
        </w:rPr>
      </w:pPr>
      <w:r w:rsidRPr="00854EB4">
        <w:rPr>
          <w:rFonts w:ascii="仿宋" w:hAnsi="仿宋" w:cs="宋体" w:hint="eastAsia"/>
          <w:spacing w:val="-10"/>
          <w:sz w:val="24"/>
        </w:rPr>
        <w:t>详细说明系统</w:t>
      </w:r>
      <w:r w:rsidR="007F3E6A" w:rsidRPr="00854EB4">
        <w:rPr>
          <w:rFonts w:ascii="仿宋" w:hAnsi="仿宋" w:cs="宋体" w:hint="eastAsia"/>
          <w:spacing w:val="-10"/>
          <w:sz w:val="24"/>
        </w:rPr>
        <w:t>使用的开发语言、技术框架、数据库管理系统等相关</w:t>
      </w:r>
      <w:r w:rsidRPr="00854EB4">
        <w:rPr>
          <w:rFonts w:ascii="仿宋" w:hAnsi="仿宋" w:cs="宋体" w:hint="eastAsia"/>
          <w:spacing w:val="-10"/>
          <w:sz w:val="24"/>
        </w:rPr>
        <w:t>内容</w:t>
      </w:r>
      <w:r w:rsidR="007F3E6A" w:rsidRPr="00854EB4">
        <w:rPr>
          <w:rFonts w:ascii="仿宋" w:hAnsi="仿宋" w:cs="宋体" w:hint="eastAsia"/>
          <w:spacing w:val="-10"/>
          <w:sz w:val="24"/>
        </w:rPr>
        <w:t>。</w:t>
      </w:r>
    </w:p>
    <w:p w14:paraId="2A3B5D24" w14:textId="77777777" w:rsidR="00A1159B" w:rsidRPr="00854EB4" w:rsidRDefault="007F3E6A" w:rsidP="00C831CE">
      <w:pPr>
        <w:adjustRightInd w:val="0"/>
        <w:snapToGrid w:val="0"/>
        <w:spacing w:line="440" w:lineRule="exact"/>
        <w:ind w:firstLineChars="200" w:firstLine="482"/>
        <w:rPr>
          <w:rStyle w:val="20"/>
          <w:sz w:val="24"/>
          <w:szCs w:val="24"/>
        </w:rPr>
      </w:pPr>
      <w:bookmarkStart w:id="4" w:name="_Toc8733_WPSOffice_Level2"/>
      <w:r w:rsidRPr="00854EB4">
        <w:rPr>
          <w:rStyle w:val="20"/>
          <w:rFonts w:hint="eastAsia"/>
          <w:sz w:val="24"/>
          <w:szCs w:val="24"/>
        </w:rPr>
        <w:t>三</w:t>
      </w:r>
      <w:r w:rsidR="00831FD1" w:rsidRPr="00854EB4">
        <w:rPr>
          <w:rStyle w:val="20"/>
          <w:rFonts w:hint="eastAsia"/>
          <w:sz w:val="24"/>
          <w:szCs w:val="24"/>
        </w:rPr>
        <w:t>、递交文件时间、</w:t>
      </w:r>
      <w:bookmarkEnd w:id="4"/>
      <w:r w:rsidRPr="00854EB4">
        <w:rPr>
          <w:rStyle w:val="20"/>
          <w:rFonts w:hint="eastAsia"/>
          <w:sz w:val="24"/>
          <w:szCs w:val="24"/>
        </w:rPr>
        <w:t>方式</w:t>
      </w:r>
    </w:p>
    <w:p w14:paraId="554276A7" w14:textId="0DBB61F3" w:rsidR="006108AD" w:rsidRPr="00854EB4" w:rsidRDefault="00831FD1" w:rsidP="00C831CE">
      <w:pPr>
        <w:adjustRightInd w:val="0"/>
        <w:snapToGrid w:val="0"/>
        <w:spacing w:line="440" w:lineRule="exact"/>
        <w:ind w:firstLineChars="200" w:firstLine="480"/>
        <w:rPr>
          <w:rFonts w:ascii="仿宋" w:hAnsi="仿宋" w:cs="宋体"/>
          <w:sz w:val="24"/>
        </w:rPr>
      </w:pPr>
      <w:r w:rsidRPr="00854EB4">
        <w:rPr>
          <w:rFonts w:ascii="仿宋" w:hAnsi="仿宋" w:cs="宋体" w:hint="eastAsia"/>
          <w:sz w:val="24"/>
        </w:rPr>
        <w:t>（一）递交文件时间：</w:t>
      </w:r>
      <w:r w:rsidR="007F3E6A" w:rsidRPr="00854EB4">
        <w:rPr>
          <w:rFonts w:ascii="仿宋" w:hAnsi="仿宋" w:cs="宋体" w:hint="eastAsia"/>
          <w:sz w:val="24"/>
        </w:rPr>
        <w:t>公告发布时间至</w:t>
      </w:r>
      <w:r w:rsidR="00144739" w:rsidRPr="00854EB4">
        <w:rPr>
          <w:rFonts w:ascii="仿宋" w:hAnsi="仿宋" w:cs="宋体" w:hint="eastAsia"/>
          <w:sz w:val="24"/>
        </w:rPr>
        <w:t>202</w:t>
      </w:r>
      <w:r w:rsidR="00144739" w:rsidRPr="00854EB4">
        <w:rPr>
          <w:rFonts w:ascii="仿宋" w:hAnsi="仿宋" w:cs="宋体"/>
          <w:sz w:val="24"/>
        </w:rPr>
        <w:t>1</w:t>
      </w:r>
      <w:r w:rsidR="00144739" w:rsidRPr="00854EB4">
        <w:rPr>
          <w:rFonts w:ascii="仿宋" w:hAnsi="仿宋" w:cs="宋体" w:hint="eastAsia"/>
          <w:sz w:val="24"/>
        </w:rPr>
        <w:t>年</w:t>
      </w:r>
      <w:r w:rsidR="004F694B" w:rsidRPr="00854EB4">
        <w:rPr>
          <w:rFonts w:ascii="仿宋" w:hAnsi="仿宋" w:cs="宋体"/>
          <w:sz w:val="24"/>
        </w:rPr>
        <w:t>12</w:t>
      </w:r>
      <w:r w:rsidR="00144739" w:rsidRPr="00854EB4">
        <w:rPr>
          <w:rFonts w:ascii="仿宋" w:hAnsi="仿宋" w:cs="宋体" w:hint="eastAsia"/>
          <w:sz w:val="24"/>
        </w:rPr>
        <w:t>月</w:t>
      </w:r>
      <w:r w:rsidR="00865BC6" w:rsidRPr="00854EB4">
        <w:rPr>
          <w:rFonts w:ascii="仿宋" w:hAnsi="仿宋" w:cs="宋体"/>
          <w:sz w:val="24"/>
        </w:rPr>
        <w:t>20</w:t>
      </w:r>
      <w:r w:rsidRPr="00854EB4">
        <w:rPr>
          <w:rFonts w:ascii="仿宋" w:hAnsi="仿宋" w:cs="宋体" w:hint="eastAsia"/>
          <w:sz w:val="24"/>
        </w:rPr>
        <w:t>日</w:t>
      </w:r>
      <w:r w:rsidR="009C448B" w:rsidRPr="00854EB4">
        <w:rPr>
          <w:rFonts w:ascii="仿宋" w:hAnsi="仿宋" w:cs="宋体"/>
          <w:sz w:val="24"/>
        </w:rPr>
        <w:t>18</w:t>
      </w:r>
      <w:r w:rsidR="009C448B" w:rsidRPr="00854EB4">
        <w:rPr>
          <w:rFonts w:ascii="仿宋" w:hAnsi="仿宋" w:cs="宋体" w:hint="eastAsia"/>
          <w:sz w:val="24"/>
        </w:rPr>
        <w:t>:</w:t>
      </w:r>
      <w:r w:rsidR="009C448B" w:rsidRPr="00854EB4">
        <w:rPr>
          <w:rFonts w:ascii="仿宋" w:hAnsi="仿宋" w:cs="宋体"/>
          <w:sz w:val="24"/>
        </w:rPr>
        <w:t>00</w:t>
      </w:r>
      <w:r w:rsidR="009C448B" w:rsidRPr="00854EB4">
        <w:rPr>
          <w:rFonts w:ascii="仿宋" w:hAnsi="仿宋" w:cs="宋体" w:hint="eastAsia"/>
          <w:sz w:val="24"/>
        </w:rPr>
        <w:t>止</w:t>
      </w:r>
      <w:r w:rsidRPr="00854EB4">
        <w:rPr>
          <w:rFonts w:ascii="仿宋" w:hAnsi="仿宋" w:cs="宋体" w:hint="eastAsia"/>
          <w:sz w:val="24"/>
        </w:rPr>
        <w:t>，逾期不予受理。</w:t>
      </w:r>
    </w:p>
    <w:p w14:paraId="71CED8E1" w14:textId="77777777" w:rsidR="006108AD" w:rsidRPr="00854EB4" w:rsidRDefault="00831FD1" w:rsidP="00C831CE">
      <w:pPr>
        <w:adjustRightInd w:val="0"/>
        <w:snapToGrid w:val="0"/>
        <w:spacing w:line="440" w:lineRule="exact"/>
        <w:ind w:firstLineChars="200" w:firstLine="440"/>
        <w:rPr>
          <w:rFonts w:ascii="仿宋" w:hAnsi="仿宋" w:cs="宋体"/>
          <w:spacing w:val="-10"/>
          <w:sz w:val="24"/>
        </w:rPr>
      </w:pPr>
      <w:r w:rsidRPr="00854EB4">
        <w:rPr>
          <w:rFonts w:ascii="仿宋" w:hAnsi="仿宋" w:cs="宋体" w:hint="eastAsia"/>
          <w:spacing w:val="-10"/>
          <w:sz w:val="24"/>
        </w:rPr>
        <w:t>（二）递交文件</w:t>
      </w:r>
      <w:r w:rsidR="00A421CD" w:rsidRPr="00854EB4">
        <w:rPr>
          <w:rFonts w:ascii="仿宋" w:hAnsi="仿宋" w:cs="宋体" w:hint="eastAsia"/>
          <w:spacing w:val="-10"/>
          <w:sz w:val="24"/>
        </w:rPr>
        <w:t>方式</w:t>
      </w:r>
      <w:r w:rsidRPr="00854EB4">
        <w:rPr>
          <w:rFonts w:ascii="仿宋" w:hAnsi="仿宋" w:cs="宋体" w:hint="eastAsia"/>
          <w:spacing w:val="-10"/>
          <w:sz w:val="24"/>
        </w:rPr>
        <w:t>：</w:t>
      </w:r>
      <w:r w:rsidR="00A421CD" w:rsidRPr="00854EB4">
        <w:rPr>
          <w:rFonts w:ascii="仿宋" w:hAnsi="仿宋" w:cs="宋体" w:hint="eastAsia"/>
          <w:sz w:val="24"/>
        </w:rPr>
        <w:t>电子</w:t>
      </w:r>
      <w:r w:rsidR="009E3EAD" w:rsidRPr="00854EB4">
        <w:rPr>
          <w:rFonts w:ascii="仿宋" w:hAnsi="仿宋" w:cs="宋体" w:hint="eastAsia"/>
          <w:sz w:val="24"/>
        </w:rPr>
        <w:t>邮</w:t>
      </w:r>
      <w:r w:rsidR="00A421CD" w:rsidRPr="00854EB4">
        <w:rPr>
          <w:rFonts w:ascii="仿宋" w:hAnsi="仿宋" w:cs="宋体" w:hint="eastAsia"/>
          <w:sz w:val="24"/>
        </w:rPr>
        <w:t>件方式</w:t>
      </w:r>
    </w:p>
    <w:p w14:paraId="27632561" w14:textId="77777777" w:rsidR="006108AD" w:rsidRPr="00854EB4" w:rsidRDefault="00831FD1" w:rsidP="00C831CE">
      <w:pPr>
        <w:adjustRightInd w:val="0"/>
        <w:snapToGrid w:val="0"/>
        <w:spacing w:line="440" w:lineRule="exact"/>
        <w:ind w:firstLineChars="200" w:firstLine="480"/>
        <w:rPr>
          <w:rFonts w:ascii="仿宋" w:hAnsi="仿宋" w:cs="宋体"/>
          <w:sz w:val="24"/>
        </w:rPr>
      </w:pPr>
      <w:r w:rsidRPr="00854EB4">
        <w:rPr>
          <w:rFonts w:ascii="仿宋" w:hAnsi="仿宋" w:cs="宋体" w:hint="eastAsia"/>
          <w:sz w:val="24"/>
        </w:rPr>
        <w:t>（三）</w:t>
      </w:r>
      <w:r w:rsidR="00A421CD" w:rsidRPr="00854EB4">
        <w:rPr>
          <w:rFonts w:ascii="仿宋" w:hAnsi="仿宋" w:cs="宋体" w:hint="eastAsia"/>
          <w:sz w:val="24"/>
        </w:rPr>
        <w:t>联系Email</w:t>
      </w:r>
      <w:r w:rsidRPr="00854EB4">
        <w:rPr>
          <w:rFonts w:ascii="仿宋" w:hAnsi="仿宋" w:cs="宋体" w:hint="eastAsia"/>
          <w:sz w:val="24"/>
        </w:rPr>
        <w:t>：</w:t>
      </w:r>
      <w:r w:rsidR="00A421CD" w:rsidRPr="00854EB4">
        <w:rPr>
          <w:rFonts w:ascii="仿宋" w:hAnsi="仿宋" w:cs="宋体" w:hint="eastAsia"/>
          <w:sz w:val="24"/>
        </w:rPr>
        <w:t>1</w:t>
      </w:r>
      <w:r w:rsidR="00A421CD" w:rsidRPr="00854EB4">
        <w:rPr>
          <w:rFonts w:ascii="仿宋" w:hAnsi="仿宋" w:cs="宋体"/>
          <w:sz w:val="24"/>
        </w:rPr>
        <w:t>71977577</w:t>
      </w:r>
      <w:r w:rsidR="00A421CD" w:rsidRPr="00854EB4">
        <w:rPr>
          <w:rFonts w:ascii="仿宋" w:hAnsi="仿宋" w:cs="宋体" w:hint="eastAsia"/>
          <w:sz w:val="24"/>
        </w:rPr>
        <w:t>@qq</w:t>
      </w:r>
      <w:r w:rsidR="00A421CD" w:rsidRPr="00854EB4">
        <w:rPr>
          <w:rFonts w:ascii="仿宋" w:hAnsi="仿宋" w:cs="宋体"/>
          <w:sz w:val="24"/>
        </w:rPr>
        <w:t>.com</w:t>
      </w:r>
    </w:p>
    <w:p w14:paraId="219DB49C" w14:textId="77777777" w:rsidR="006108AD" w:rsidRPr="00854EB4" w:rsidRDefault="00A421CD">
      <w:pPr>
        <w:pStyle w:val="2"/>
        <w:rPr>
          <w:sz w:val="24"/>
          <w:szCs w:val="24"/>
        </w:rPr>
      </w:pPr>
      <w:bookmarkStart w:id="5" w:name="_Toc9619_WPSOffice_Level2"/>
      <w:r w:rsidRPr="00854EB4">
        <w:rPr>
          <w:rFonts w:hint="eastAsia"/>
          <w:sz w:val="24"/>
          <w:szCs w:val="24"/>
        </w:rPr>
        <w:t>四</w:t>
      </w:r>
      <w:r w:rsidR="00831FD1" w:rsidRPr="00854EB4">
        <w:rPr>
          <w:rFonts w:hint="eastAsia"/>
          <w:sz w:val="24"/>
          <w:szCs w:val="24"/>
        </w:rPr>
        <w:t>、项目联系人及电话</w:t>
      </w:r>
      <w:bookmarkEnd w:id="5"/>
    </w:p>
    <w:p w14:paraId="3A268B41" w14:textId="77777777" w:rsidR="006108AD" w:rsidRPr="00854EB4" w:rsidRDefault="00831FD1" w:rsidP="00C831CE">
      <w:pPr>
        <w:adjustRightInd w:val="0"/>
        <w:snapToGrid w:val="0"/>
        <w:spacing w:line="440" w:lineRule="exact"/>
        <w:ind w:firstLineChars="200" w:firstLine="440"/>
        <w:rPr>
          <w:rFonts w:ascii="仿宋" w:hAnsi="仿宋" w:cs="宋体"/>
          <w:spacing w:val="-10"/>
          <w:sz w:val="24"/>
        </w:rPr>
      </w:pPr>
      <w:r w:rsidRPr="00854EB4">
        <w:rPr>
          <w:rFonts w:ascii="仿宋" w:hAnsi="仿宋" w:cs="宋体" w:hint="eastAsia"/>
          <w:spacing w:val="-10"/>
          <w:sz w:val="24"/>
        </w:rPr>
        <w:t>联系人及电话：</w:t>
      </w:r>
      <w:r w:rsidR="00A421CD" w:rsidRPr="00854EB4">
        <w:rPr>
          <w:rFonts w:ascii="仿宋" w:hAnsi="仿宋" w:cs="宋体" w:hint="eastAsia"/>
          <w:spacing w:val="-10"/>
          <w:sz w:val="24"/>
        </w:rPr>
        <w:t xml:space="preserve">秦老师 </w:t>
      </w:r>
      <w:r w:rsidRPr="00854EB4">
        <w:rPr>
          <w:rFonts w:ascii="仿宋" w:hAnsi="仿宋" w:cs="宋体" w:hint="eastAsia"/>
          <w:spacing w:val="-10"/>
          <w:sz w:val="24"/>
        </w:rPr>
        <w:t>02</w:t>
      </w:r>
      <w:r w:rsidR="00A421CD" w:rsidRPr="00854EB4">
        <w:rPr>
          <w:rFonts w:ascii="仿宋" w:hAnsi="仿宋" w:cs="宋体"/>
          <w:spacing w:val="-10"/>
          <w:sz w:val="24"/>
        </w:rPr>
        <w:t>3</w:t>
      </w:r>
      <w:r w:rsidRPr="00854EB4">
        <w:rPr>
          <w:rFonts w:ascii="仿宋" w:hAnsi="仿宋" w:cs="宋体" w:hint="eastAsia"/>
          <w:spacing w:val="-10"/>
          <w:sz w:val="24"/>
        </w:rPr>
        <w:t>-4</w:t>
      </w:r>
      <w:r w:rsidR="00A421CD" w:rsidRPr="00854EB4">
        <w:rPr>
          <w:rFonts w:ascii="仿宋" w:hAnsi="仿宋" w:cs="宋体"/>
          <w:spacing w:val="-10"/>
          <w:sz w:val="24"/>
        </w:rPr>
        <w:t>7537414</w:t>
      </w:r>
    </w:p>
    <w:p w14:paraId="1F3A6AD5" w14:textId="18DF3D62" w:rsidR="006108AD" w:rsidRPr="00854EB4" w:rsidRDefault="009E3EAD">
      <w:pPr>
        <w:pStyle w:val="2"/>
        <w:rPr>
          <w:sz w:val="24"/>
          <w:szCs w:val="24"/>
        </w:rPr>
      </w:pPr>
      <w:bookmarkStart w:id="6" w:name="_Toc20651_WPSOffice_Level2"/>
      <w:bookmarkEnd w:id="1"/>
      <w:bookmarkEnd w:id="2"/>
      <w:r w:rsidRPr="00854EB4">
        <w:rPr>
          <w:rFonts w:hint="eastAsia"/>
          <w:sz w:val="24"/>
          <w:szCs w:val="24"/>
        </w:rPr>
        <w:t>五、</w:t>
      </w:r>
      <w:bookmarkEnd w:id="6"/>
      <w:r w:rsidR="006B6E74" w:rsidRPr="00854EB4">
        <w:rPr>
          <w:rFonts w:hint="eastAsia"/>
          <w:sz w:val="24"/>
          <w:szCs w:val="24"/>
        </w:rPr>
        <w:t>系统基本功能</w:t>
      </w:r>
      <w:r w:rsidR="004F694B" w:rsidRPr="00854EB4">
        <w:rPr>
          <w:rFonts w:hint="eastAsia"/>
          <w:sz w:val="24"/>
          <w:szCs w:val="24"/>
        </w:rPr>
        <w:t>模块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80"/>
        <w:gridCol w:w="1958"/>
        <w:gridCol w:w="7363"/>
      </w:tblGrid>
      <w:tr w:rsidR="004F694B" w:rsidRPr="004F694B" w14:paraId="7A62DD77" w14:textId="77777777" w:rsidTr="00A1159B">
        <w:trPr>
          <w:trHeight w:val="50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723D" w14:textId="77777777" w:rsidR="004F694B" w:rsidRPr="00854EB4" w:rsidRDefault="004F694B" w:rsidP="004F69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854EB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7F00" w14:textId="77777777" w:rsidR="004F694B" w:rsidRPr="00854EB4" w:rsidRDefault="004F694B" w:rsidP="004F69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854EB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模块需求</w:t>
            </w:r>
          </w:p>
        </w:tc>
        <w:tc>
          <w:tcPr>
            <w:tcW w:w="7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1D83" w14:textId="77777777" w:rsidR="004F694B" w:rsidRPr="00854EB4" w:rsidRDefault="004F694B" w:rsidP="004F69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854EB4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必备功能</w:t>
            </w:r>
          </w:p>
        </w:tc>
      </w:tr>
      <w:tr w:rsidR="004F694B" w:rsidRPr="004F694B" w14:paraId="5C8A8A8E" w14:textId="77777777" w:rsidTr="00D50E58">
        <w:trPr>
          <w:trHeight w:val="182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704E2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3263E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用户管理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180D" w14:textId="4F548E60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1.分不同角色，设置不同权限，体现三级管理体系。包含分管院领导、科教外事部管理人员、专业基地管理人员、轮转科室管理人员、第一责任导师，专科责任导师及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学员。每个角色登录后使用不同的工作台，系统自动根据角色的权限显示数据。2.根据权限，设置提醒、审核、修改、发布、电子签名、通知推送等功能。3.电脑、手机均可操作。4.提示功能：学员包括转科、参加教学活动等。</w:t>
            </w:r>
          </w:p>
        </w:tc>
      </w:tr>
      <w:tr w:rsidR="004F694B" w:rsidRPr="004F694B" w14:paraId="5503C5C7" w14:textId="77777777" w:rsidTr="00854EB4">
        <w:trPr>
          <w:trHeight w:val="82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4FA3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0930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proofErr w:type="gramStart"/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住培工作</w:t>
            </w:r>
            <w:proofErr w:type="gramEnd"/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动态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62A2" w14:textId="270929D6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1.上传权限：科教外事部、专业基地。2.查看权限：科教外事部、专业基地、导师。3.上传内容：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住培文件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、方案、制度及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住培工作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宣传、督查通报及相关通知。</w:t>
            </w:r>
          </w:p>
        </w:tc>
      </w:tr>
      <w:tr w:rsidR="004F694B" w:rsidRPr="004F694B" w14:paraId="241972D1" w14:textId="77777777" w:rsidTr="003B7E08">
        <w:trPr>
          <w:trHeight w:val="170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56D6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06AA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评价管理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8710" w14:textId="09142E48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一、评价方式：1.科教外事部：对教师、科室及基地管理人员的评价2.专业基地：对教师、科到管理人员的评价3.轮转科室：对教师、学员的评价4.学员：对科室、教师、管部部门的评价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二、各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类评价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表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三、评价分析总结</w:t>
            </w:r>
          </w:p>
        </w:tc>
      </w:tr>
      <w:tr w:rsidR="004F694B" w:rsidRPr="004F694B" w14:paraId="7A786FC3" w14:textId="77777777" w:rsidTr="00854EB4">
        <w:trPr>
          <w:trHeight w:val="2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67518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70A43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统计查询分析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7F95" w14:textId="6E6D6DEE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统计查询内容：对所属权限内的任务、考试成绩、培训、资源、通知信息、轮转过程等各种数据。二、对统计内容可进行分析。三、提示功能。将统计的内容与标准对比，对未完成的有提示。四、统计查询权限及范围</w:t>
            </w:r>
            <w:r w:rsidR="003B7E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1.科教外事部：可统计查询医院、基地、科室及导师、学员的相关信息及工作量等。2.专业基地：可统计查询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本基地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所属科室及导师、学员的相关信息及工作量等。3.科室：可统计查询本科室、导师及所轮转学员的相关信息及工作量等。4.导师：可统计查询本人教学工作量（教学活动、带学员）、所带学员的相关信息及培训量等</w:t>
            </w:r>
            <w:r w:rsidR="003B7E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5.学员：可统计查询本自己培训工作量等。</w:t>
            </w:r>
          </w:p>
        </w:tc>
      </w:tr>
      <w:tr w:rsidR="004F694B" w:rsidRPr="004F694B" w14:paraId="793DDFFD" w14:textId="77777777" w:rsidTr="00021529">
        <w:trPr>
          <w:trHeight w:val="558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76C2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5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0292" w14:textId="77777777" w:rsidR="003B7E08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教学主管</w:t>
            </w:r>
          </w:p>
          <w:p w14:paraId="1E2CF879" w14:textId="312A5999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部门模块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50782" w14:textId="77777777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权限：科教外事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部住培管理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人员</w:t>
            </w:r>
          </w:p>
        </w:tc>
      </w:tr>
      <w:tr w:rsidR="004F694B" w:rsidRPr="004F694B" w14:paraId="0B44A61A" w14:textId="77777777" w:rsidTr="003B7E08">
        <w:trPr>
          <w:trHeight w:val="1134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DDFA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9D68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739B" w14:textId="38CECCA2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审阅或批功能：1.专业基地：轮转计划、上报的学员出科资料审核表2.轮转科室：上报的教学活动安排表、排班表、月报表3.学员：上报的请假审批表4.导师：上报申请导师的审批表</w:t>
            </w:r>
            <w:r w:rsidR="003B7E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F694B" w:rsidRPr="004F694B" w14:paraId="6B4AFCB7" w14:textId="77777777" w:rsidTr="003B7E08">
        <w:trPr>
          <w:trHeight w:val="827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EE0A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E81D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12" w14:textId="047C6433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查看功能：1.专业基地教学工作情况。2.轮转科室教学工作情况。3.学员培训及资料记录情况4.导师培训、参与教学活动、带教情况</w:t>
            </w:r>
            <w:r w:rsidR="000215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F694B" w:rsidRPr="004F694B" w14:paraId="442B06A9" w14:textId="77777777" w:rsidTr="00021529">
        <w:trPr>
          <w:trHeight w:val="567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F1F1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6EF7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8A6FD" w14:textId="203A904A" w:rsidR="004F694B" w:rsidRPr="00865BC6" w:rsidRDefault="004F694B" w:rsidP="004F694B">
            <w:pPr>
              <w:widowControl/>
              <w:spacing w:after="24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开具、填写相关资料功能：1.轮转通知单：科教外事部——科室填写——科教外事部2.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全院住培导师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其本信息3.导师院级、院外培训情况4.所有学员基本信息。</w:t>
            </w:r>
          </w:p>
        </w:tc>
      </w:tr>
      <w:tr w:rsidR="004F694B" w:rsidRPr="004F694B" w14:paraId="5EA589D6" w14:textId="77777777" w:rsidTr="00021529">
        <w:trPr>
          <w:trHeight w:val="25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5790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04CE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专业基地模块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3658" w14:textId="77777777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权限：专业基地管理人员</w:t>
            </w:r>
          </w:p>
        </w:tc>
      </w:tr>
      <w:tr w:rsidR="004F694B" w:rsidRPr="004F694B" w14:paraId="7A261418" w14:textId="77777777" w:rsidTr="00021529">
        <w:trPr>
          <w:trHeight w:val="637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5B59B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AD22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E989" w14:textId="1CBDBC27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审批功能：1.轮转科室：上报的教学活动安排表、排班表、月报表、学员出科小结、出科资料审核表2.学员：上报的请假审批表3.导师：上报的申请导师的审批表</w:t>
            </w:r>
          </w:p>
        </w:tc>
      </w:tr>
      <w:tr w:rsidR="004F694B" w:rsidRPr="004F694B" w14:paraId="0232A093" w14:textId="77777777" w:rsidTr="00021529">
        <w:trPr>
          <w:trHeight w:val="703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DC924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A3D9F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EAE7" w14:textId="594C8248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记录并上报功能：1.制定轮转计划2.会议记录3.教务活动记录4.教学督查资料5.工作计划与总结6.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本基地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导师基本信息及培训情况7.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本基地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学员基本信息</w:t>
            </w:r>
          </w:p>
        </w:tc>
      </w:tr>
      <w:tr w:rsidR="004F694B" w:rsidRPr="004F694B" w14:paraId="73FC3597" w14:textId="77777777" w:rsidTr="00021529">
        <w:trPr>
          <w:trHeight w:val="699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6D63B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836F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专业基地模块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F664" w14:textId="7706C293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查看功能：1.轮转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科室住培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工作。</w:t>
            </w:r>
            <w:r w:rsidR="00021529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.学员学习、考勤情况。</w:t>
            </w:r>
            <w:r w:rsidR="00021529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.专业导师培训参与教学活动及带教情况。</w:t>
            </w:r>
            <w:r w:rsidR="00021529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.第一责任导师的信息及与学员的沟通情况</w:t>
            </w:r>
          </w:p>
        </w:tc>
      </w:tr>
      <w:tr w:rsidR="004F694B" w:rsidRPr="004F694B" w14:paraId="594E98B4" w14:textId="77777777" w:rsidTr="00021529">
        <w:trPr>
          <w:trHeight w:val="567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C4D6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1DA3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C29" w14:textId="67BD4F76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提示功能：1.能收到科教外事部发布的通知、文件等的提示。</w:t>
            </w:r>
          </w:p>
        </w:tc>
      </w:tr>
      <w:tr w:rsidR="004F694B" w:rsidRPr="004F694B" w14:paraId="4D98A9C8" w14:textId="77777777" w:rsidTr="00021529">
        <w:trPr>
          <w:trHeight w:val="42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1C3D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2ABF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轮转科室模块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D262" w14:textId="77777777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权限：科主任、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培组长</w:t>
            </w:r>
          </w:p>
        </w:tc>
      </w:tr>
      <w:tr w:rsidR="004F694B" w:rsidRPr="004F694B" w14:paraId="507A83A9" w14:textId="77777777" w:rsidTr="00021529">
        <w:trPr>
          <w:trHeight w:val="681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2FA0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0264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7425" w14:textId="0C5E00D1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审批功能：1.学员：上报的请假审批表2.导师：上报申请导师的审批表3.科室：教学活动安排表、排班表、月报表</w:t>
            </w:r>
          </w:p>
        </w:tc>
      </w:tr>
      <w:tr w:rsidR="004F694B" w:rsidRPr="004F694B" w14:paraId="3D7B41CE" w14:textId="77777777" w:rsidTr="00021529">
        <w:trPr>
          <w:trHeight w:val="989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CA88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789C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AACD" w14:textId="3AE759D8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录及上报功能：1.科室：教学活动安排表、排班表、月报表、请假审批表、出科资料审核表2.导师：申请导师审批表，本科室导师基本信息及培训情况3.学员：教学活动记录表、请假审批表（上传附件功能，如图片、请假依据）、出科小结、科室轮转学员的基本信息。</w:t>
            </w:r>
          </w:p>
        </w:tc>
      </w:tr>
      <w:tr w:rsidR="004F694B" w:rsidRPr="004F694B" w14:paraId="3DC087DE" w14:textId="77777777" w:rsidTr="00021529">
        <w:trPr>
          <w:trHeight w:val="691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52AE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A4B1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FF14" w14:textId="72D5D18F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提示功能：1.科室管理人员提前收到新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学员入科信息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。2.能收到科教外事部发布的通知、文件等的提示。</w:t>
            </w:r>
          </w:p>
        </w:tc>
      </w:tr>
      <w:tr w:rsidR="004F694B" w:rsidRPr="004F694B" w14:paraId="25EC92AD" w14:textId="77777777" w:rsidTr="00021529">
        <w:trPr>
          <w:trHeight w:val="432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352E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DDE9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EFF5" w14:textId="07CE1F5E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查看并提取功能：1.轮转计划，并提取到本科室轮转的学员名单及相关信息</w:t>
            </w:r>
          </w:p>
        </w:tc>
      </w:tr>
      <w:tr w:rsidR="004F694B" w:rsidRPr="004F694B" w14:paraId="08314769" w14:textId="77777777" w:rsidTr="00021529">
        <w:trPr>
          <w:trHeight w:val="551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B64F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5EF23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导师模块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BDB3" w14:textId="6DD467CE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第一责任导师：1.填写并上报：与学员的沟通记录，并上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传专业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基地审阅2.查看：所负责学员的情况。</w:t>
            </w:r>
          </w:p>
        </w:tc>
      </w:tr>
      <w:tr w:rsidR="004F694B" w:rsidRPr="004F694B" w14:paraId="25A55CCD" w14:textId="77777777" w:rsidTr="00021529">
        <w:trPr>
          <w:trHeight w:val="334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047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0947" w14:textId="77777777" w:rsidR="004F694B" w:rsidRPr="004F694B" w:rsidRDefault="004F694B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E1CE" w14:textId="77777777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专业责任导师：</w:t>
            </w:r>
          </w:p>
        </w:tc>
      </w:tr>
      <w:tr w:rsidR="00021529" w:rsidRPr="004F694B" w14:paraId="1A4AAD6F" w14:textId="77777777" w:rsidTr="00C50AA6">
        <w:trPr>
          <w:trHeight w:val="706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5EA74" w14:textId="587C5CD6" w:rsidR="00021529" w:rsidRPr="004F694B" w:rsidRDefault="00021529" w:rsidP="0002152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05702" w14:textId="43FCE8D0" w:rsidR="00021529" w:rsidRPr="004F694B" w:rsidRDefault="00021529" w:rsidP="0002152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学员模块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ACAA" w14:textId="5A8F11A8" w:rsidR="00021529" w:rsidRPr="00865BC6" w:rsidRDefault="00021529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记录及上报功能：1.教学活动记录表（上传附件功能，如图片、请假依据）2.请假审批表（上传附件功能，如图片、请假依据）3.考勤记录表4.出科小结</w:t>
            </w:r>
          </w:p>
        </w:tc>
      </w:tr>
      <w:tr w:rsidR="00021529" w:rsidRPr="004F694B" w14:paraId="7A0EB958" w14:textId="77777777" w:rsidTr="00C50AA6">
        <w:trPr>
          <w:trHeight w:val="40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2D3A" w14:textId="7D6F5844" w:rsidR="00021529" w:rsidRPr="004F694B" w:rsidRDefault="00021529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FE2DD" w14:textId="118DA932" w:rsidR="00021529" w:rsidRPr="004F694B" w:rsidRDefault="00021529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F521" w14:textId="233D257C" w:rsidR="00021529" w:rsidRPr="00865BC6" w:rsidRDefault="00021529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查看：1.教学活动安排表2.排班表</w:t>
            </w:r>
          </w:p>
        </w:tc>
      </w:tr>
      <w:tr w:rsidR="00021529" w:rsidRPr="004F694B" w14:paraId="4084EB9E" w14:textId="77777777" w:rsidTr="00C50AA6">
        <w:trPr>
          <w:trHeight w:val="8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5450" w14:textId="77777777" w:rsidR="00021529" w:rsidRPr="004F694B" w:rsidRDefault="00021529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57E8" w14:textId="77777777" w:rsidR="00021529" w:rsidRPr="004F694B" w:rsidRDefault="00021529" w:rsidP="004F694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26C4" w14:textId="140B02C1" w:rsidR="00021529" w:rsidRPr="00865BC6" w:rsidRDefault="00021529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提示功能：1.手机端提示学员轮转科室的时间。2.手机端提示教学活动开展的时间。3.手机上能收到科教外事部、专业基地、科室发布的通知等提示。</w:t>
            </w:r>
          </w:p>
        </w:tc>
      </w:tr>
      <w:tr w:rsidR="004F694B" w:rsidRPr="004F694B" w14:paraId="47B092A0" w14:textId="77777777" w:rsidTr="00854EB4">
        <w:trPr>
          <w:trHeight w:val="25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FF200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lastRenderedPageBreak/>
              <w:t>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CF88" w14:textId="77777777" w:rsidR="004F694B" w:rsidRPr="004F694B" w:rsidRDefault="004F694B" w:rsidP="004F6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4F694B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考试系统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4C9B" w14:textId="472F084D" w:rsidR="004F694B" w:rsidRPr="00865BC6" w:rsidRDefault="004F694B" w:rsidP="004F694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一、内容：1.执业医师考试理论及技能模拟题、真题并有答案。2.结业考试理论及技能模拟题、真题，并有答案。3.“三基三严”理论及技能模拟题，并有答案。4.技能操作视频（执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及结业考试）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二、使用方式1.出科考试、年度考试、医学基础考试2.学员学习</w:t>
            </w:r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三、对题库的要求1.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题库级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操作视频每年更新，题库内容与相关行业标准及要求同步。2.</w:t>
            </w:r>
            <w:proofErr w:type="gramStart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题分专业</w:t>
            </w:r>
            <w:proofErr w:type="gramEnd"/>
            <w:r w:rsidRPr="00865BC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基地或系统，并有难易程度标注，体现分层分级，并有答案与讲解。3.考题可以根据考生或者出题人的思路随意组合。比如，按章节，按难易程度，按系统，按题型，错题重做等等。4.统计分析考试成绩。</w:t>
            </w:r>
          </w:p>
        </w:tc>
      </w:tr>
    </w:tbl>
    <w:p w14:paraId="5667B7A9" w14:textId="55C162CA" w:rsidR="009E3EAD" w:rsidRPr="00854EB4" w:rsidRDefault="004F694B" w:rsidP="009E3EAD">
      <w:pPr>
        <w:pStyle w:val="2"/>
        <w:rPr>
          <w:sz w:val="24"/>
          <w:szCs w:val="24"/>
        </w:rPr>
      </w:pPr>
      <w:r w:rsidRPr="00854EB4">
        <w:rPr>
          <w:rFonts w:hint="eastAsia"/>
          <w:sz w:val="24"/>
          <w:szCs w:val="24"/>
        </w:rPr>
        <w:t>六</w:t>
      </w:r>
      <w:r w:rsidR="009E3EAD" w:rsidRPr="00854EB4">
        <w:rPr>
          <w:rFonts w:hint="eastAsia"/>
          <w:sz w:val="24"/>
          <w:szCs w:val="24"/>
        </w:rPr>
        <w:t>、解释权</w:t>
      </w:r>
    </w:p>
    <w:p w14:paraId="63FDAA7B" w14:textId="77777777" w:rsidR="009E3EAD" w:rsidRPr="00854EB4" w:rsidRDefault="009E3EAD" w:rsidP="009E3EAD">
      <w:pPr>
        <w:spacing w:line="440" w:lineRule="exact"/>
        <w:ind w:firstLineChars="200" w:firstLine="440"/>
        <w:rPr>
          <w:rFonts w:ascii="仿宋" w:hAnsi="仿宋" w:cs="宋体"/>
          <w:spacing w:val="-10"/>
          <w:sz w:val="24"/>
        </w:rPr>
      </w:pPr>
      <w:r w:rsidRPr="00854EB4">
        <w:rPr>
          <w:rFonts w:ascii="仿宋" w:hAnsi="仿宋" w:cs="宋体" w:hint="eastAsia"/>
          <w:spacing w:val="-10"/>
          <w:sz w:val="24"/>
        </w:rPr>
        <w:t>本项目文件相关内容由重庆市江津区中心医院负责解释。</w:t>
      </w:r>
    </w:p>
    <w:p w14:paraId="677A6B99" w14:textId="77777777" w:rsidR="003B7E08" w:rsidRPr="00B7385E" w:rsidRDefault="003B7E08">
      <w:pPr>
        <w:spacing w:line="440" w:lineRule="exact"/>
        <w:ind w:firstLineChars="200" w:firstLine="520"/>
        <w:rPr>
          <w:rFonts w:ascii="仿宋" w:hAnsi="仿宋" w:cs="宋体"/>
          <w:spacing w:val="-10"/>
          <w:szCs w:val="28"/>
        </w:rPr>
      </w:pPr>
    </w:p>
    <w:sectPr w:rsidR="003B7E08" w:rsidRPr="00B7385E" w:rsidSect="003C6DF5">
      <w:pgSz w:w="11906" w:h="16838"/>
      <w:pgMar w:top="1134" w:right="851" w:bottom="1134" w:left="113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A2A2" w14:textId="77777777" w:rsidR="00945D28" w:rsidRDefault="00945D28">
      <w:r>
        <w:separator/>
      </w:r>
    </w:p>
  </w:endnote>
  <w:endnote w:type="continuationSeparator" w:id="0">
    <w:p w14:paraId="4FD31E97" w14:textId="77777777" w:rsidR="00945D28" w:rsidRDefault="0094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76C7" w14:textId="77777777" w:rsidR="00945D28" w:rsidRDefault="00945D28">
      <w:r>
        <w:separator/>
      </w:r>
    </w:p>
  </w:footnote>
  <w:footnote w:type="continuationSeparator" w:id="0">
    <w:p w14:paraId="01A1DC44" w14:textId="77777777" w:rsidR="00945D28" w:rsidRDefault="0094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D23AD"/>
    <w:multiLevelType w:val="singleLevel"/>
    <w:tmpl w:val="DDDD23A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235943BA"/>
    <w:multiLevelType w:val="hybridMultilevel"/>
    <w:tmpl w:val="11D20DE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347F18D0"/>
    <w:multiLevelType w:val="hybridMultilevel"/>
    <w:tmpl w:val="3168E57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473446C6"/>
    <w:multiLevelType w:val="hybridMultilevel"/>
    <w:tmpl w:val="DB40E0C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4B485C77"/>
    <w:multiLevelType w:val="hybridMultilevel"/>
    <w:tmpl w:val="0AF01A1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54A0538C"/>
    <w:multiLevelType w:val="hybridMultilevel"/>
    <w:tmpl w:val="B880BB8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FFFFFFFF" w:tentative="1">
      <w:start w:val="1"/>
      <w:numFmt w:val="lowerLetter"/>
      <w:lvlText w:val="%2)"/>
      <w:lvlJc w:val="left"/>
      <w:pPr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1529"/>
    <w:rsid w:val="00076F76"/>
    <w:rsid w:val="000840BF"/>
    <w:rsid w:val="0008686F"/>
    <w:rsid w:val="000E2920"/>
    <w:rsid w:val="000F57DB"/>
    <w:rsid w:val="00114F8A"/>
    <w:rsid w:val="001214D0"/>
    <w:rsid w:val="00141DF6"/>
    <w:rsid w:val="00144739"/>
    <w:rsid w:val="00145174"/>
    <w:rsid w:val="001502B6"/>
    <w:rsid w:val="00152521"/>
    <w:rsid w:val="00165339"/>
    <w:rsid w:val="00172A27"/>
    <w:rsid w:val="001757E9"/>
    <w:rsid w:val="00187503"/>
    <w:rsid w:val="001A1F39"/>
    <w:rsid w:val="001C4FBC"/>
    <w:rsid w:val="001E2055"/>
    <w:rsid w:val="001E2056"/>
    <w:rsid w:val="001E656C"/>
    <w:rsid w:val="001F4687"/>
    <w:rsid w:val="00204A33"/>
    <w:rsid w:val="0020613D"/>
    <w:rsid w:val="002067F7"/>
    <w:rsid w:val="00215A13"/>
    <w:rsid w:val="00256061"/>
    <w:rsid w:val="00260ACF"/>
    <w:rsid w:val="002D7784"/>
    <w:rsid w:val="002F1610"/>
    <w:rsid w:val="002F7005"/>
    <w:rsid w:val="0035004B"/>
    <w:rsid w:val="00355D58"/>
    <w:rsid w:val="003B7E08"/>
    <w:rsid w:val="003C6DF5"/>
    <w:rsid w:val="003D15E5"/>
    <w:rsid w:val="003E08A2"/>
    <w:rsid w:val="00457359"/>
    <w:rsid w:val="004700DB"/>
    <w:rsid w:val="004759B0"/>
    <w:rsid w:val="004B60AA"/>
    <w:rsid w:val="004C7408"/>
    <w:rsid w:val="004D049E"/>
    <w:rsid w:val="004D7A6D"/>
    <w:rsid w:val="004E2FC7"/>
    <w:rsid w:val="004F694B"/>
    <w:rsid w:val="004F6F00"/>
    <w:rsid w:val="00500094"/>
    <w:rsid w:val="00503F70"/>
    <w:rsid w:val="00516D28"/>
    <w:rsid w:val="00534B7D"/>
    <w:rsid w:val="005555D6"/>
    <w:rsid w:val="00560423"/>
    <w:rsid w:val="005C3CFE"/>
    <w:rsid w:val="00601142"/>
    <w:rsid w:val="006102F9"/>
    <w:rsid w:val="006108AD"/>
    <w:rsid w:val="006167D2"/>
    <w:rsid w:val="00622AF3"/>
    <w:rsid w:val="00655406"/>
    <w:rsid w:val="00675076"/>
    <w:rsid w:val="00696C7F"/>
    <w:rsid w:val="006B6E74"/>
    <w:rsid w:val="006D2D33"/>
    <w:rsid w:val="006D41CD"/>
    <w:rsid w:val="00740CFC"/>
    <w:rsid w:val="007E4CB9"/>
    <w:rsid w:val="007F015B"/>
    <w:rsid w:val="007F3E6A"/>
    <w:rsid w:val="00831FD1"/>
    <w:rsid w:val="00841683"/>
    <w:rsid w:val="00854EB4"/>
    <w:rsid w:val="00865BC6"/>
    <w:rsid w:val="00871053"/>
    <w:rsid w:val="008775AE"/>
    <w:rsid w:val="00880793"/>
    <w:rsid w:val="00883E39"/>
    <w:rsid w:val="00894070"/>
    <w:rsid w:val="00894FB5"/>
    <w:rsid w:val="0089511F"/>
    <w:rsid w:val="008957DD"/>
    <w:rsid w:val="008A6BA4"/>
    <w:rsid w:val="008B660B"/>
    <w:rsid w:val="008F53A6"/>
    <w:rsid w:val="0090031E"/>
    <w:rsid w:val="00925A6A"/>
    <w:rsid w:val="009347F4"/>
    <w:rsid w:val="00945D28"/>
    <w:rsid w:val="009807B7"/>
    <w:rsid w:val="009948C1"/>
    <w:rsid w:val="009951C0"/>
    <w:rsid w:val="009A669A"/>
    <w:rsid w:val="009B7DE5"/>
    <w:rsid w:val="009C448B"/>
    <w:rsid w:val="009D4E8E"/>
    <w:rsid w:val="009E3EAD"/>
    <w:rsid w:val="00A1159B"/>
    <w:rsid w:val="00A24F35"/>
    <w:rsid w:val="00A421CD"/>
    <w:rsid w:val="00A43C86"/>
    <w:rsid w:val="00A67E02"/>
    <w:rsid w:val="00A70D1D"/>
    <w:rsid w:val="00A83E35"/>
    <w:rsid w:val="00AA3E18"/>
    <w:rsid w:val="00AC0D4D"/>
    <w:rsid w:val="00AC7DA7"/>
    <w:rsid w:val="00B7385E"/>
    <w:rsid w:val="00B81C0C"/>
    <w:rsid w:val="00B9557B"/>
    <w:rsid w:val="00BB4179"/>
    <w:rsid w:val="00BC0D59"/>
    <w:rsid w:val="00BD36F4"/>
    <w:rsid w:val="00BE267B"/>
    <w:rsid w:val="00BF11B8"/>
    <w:rsid w:val="00BF5256"/>
    <w:rsid w:val="00BF7BE5"/>
    <w:rsid w:val="00C20CF6"/>
    <w:rsid w:val="00C229D0"/>
    <w:rsid w:val="00C34394"/>
    <w:rsid w:val="00C352AD"/>
    <w:rsid w:val="00C550A1"/>
    <w:rsid w:val="00C72E13"/>
    <w:rsid w:val="00C82E91"/>
    <w:rsid w:val="00C831CE"/>
    <w:rsid w:val="00D35C61"/>
    <w:rsid w:val="00D50324"/>
    <w:rsid w:val="00D50E58"/>
    <w:rsid w:val="00DB2B32"/>
    <w:rsid w:val="00DC1861"/>
    <w:rsid w:val="00DC2F8C"/>
    <w:rsid w:val="00DD0861"/>
    <w:rsid w:val="00DD5F27"/>
    <w:rsid w:val="00DE3562"/>
    <w:rsid w:val="00DE5472"/>
    <w:rsid w:val="00E01B36"/>
    <w:rsid w:val="00E14162"/>
    <w:rsid w:val="00E36290"/>
    <w:rsid w:val="00E62BF8"/>
    <w:rsid w:val="00E720C9"/>
    <w:rsid w:val="00E94006"/>
    <w:rsid w:val="00EE3820"/>
    <w:rsid w:val="00EE7D45"/>
    <w:rsid w:val="00F136EF"/>
    <w:rsid w:val="00F37163"/>
    <w:rsid w:val="00F5262E"/>
    <w:rsid w:val="00FC17A9"/>
    <w:rsid w:val="00FE27BF"/>
    <w:rsid w:val="00FF45CE"/>
    <w:rsid w:val="01385D08"/>
    <w:rsid w:val="01B05D80"/>
    <w:rsid w:val="01EE3BAF"/>
    <w:rsid w:val="02135482"/>
    <w:rsid w:val="030D0F4C"/>
    <w:rsid w:val="0342480D"/>
    <w:rsid w:val="03974805"/>
    <w:rsid w:val="045D3C0E"/>
    <w:rsid w:val="04640A95"/>
    <w:rsid w:val="0468333B"/>
    <w:rsid w:val="04685C77"/>
    <w:rsid w:val="049D65CE"/>
    <w:rsid w:val="05004B89"/>
    <w:rsid w:val="054139D5"/>
    <w:rsid w:val="055C050A"/>
    <w:rsid w:val="055D1DB9"/>
    <w:rsid w:val="057322A7"/>
    <w:rsid w:val="059B6498"/>
    <w:rsid w:val="060F0C94"/>
    <w:rsid w:val="065366CF"/>
    <w:rsid w:val="067F323E"/>
    <w:rsid w:val="07233C09"/>
    <w:rsid w:val="07307778"/>
    <w:rsid w:val="07332330"/>
    <w:rsid w:val="07346AF0"/>
    <w:rsid w:val="0761218A"/>
    <w:rsid w:val="079F2679"/>
    <w:rsid w:val="0872687C"/>
    <w:rsid w:val="088255B9"/>
    <w:rsid w:val="08CC0EDE"/>
    <w:rsid w:val="090D7165"/>
    <w:rsid w:val="0932436A"/>
    <w:rsid w:val="09385DE9"/>
    <w:rsid w:val="0A606DA8"/>
    <w:rsid w:val="0A6B7FEE"/>
    <w:rsid w:val="0A7853FC"/>
    <w:rsid w:val="0A812728"/>
    <w:rsid w:val="0B926A1C"/>
    <w:rsid w:val="0CE172DD"/>
    <w:rsid w:val="0CEF43B2"/>
    <w:rsid w:val="0D3F6D20"/>
    <w:rsid w:val="0D8E72C1"/>
    <w:rsid w:val="0DC86E94"/>
    <w:rsid w:val="0DD101B3"/>
    <w:rsid w:val="0F9B4EF3"/>
    <w:rsid w:val="0FE60E94"/>
    <w:rsid w:val="101F6A47"/>
    <w:rsid w:val="107A74E1"/>
    <w:rsid w:val="10845CC2"/>
    <w:rsid w:val="11795488"/>
    <w:rsid w:val="119806E1"/>
    <w:rsid w:val="11A85700"/>
    <w:rsid w:val="14410F20"/>
    <w:rsid w:val="14BB6B21"/>
    <w:rsid w:val="1541312E"/>
    <w:rsid w:val="15E222FE"/>
    <w:rsid w:val="1609147A"/>
    <w:rsid w:val="166243DE"/>
    <w:rsid w:val="16C01FEE"/>
    <w:rsid w:val="17575D5A"/>
    <w:rsid w:val="17B7413C"/>
    <w:rsid w:val="180835D2"/>
    <w:rsid w:val="181B01C9"/>
    <w:rsid w:val="19596934"/>
    <w:rsid w:val="19787A20"/>
    <w:rsid w:val="198F1124"/>
    <w:rsid w:val="1A8B484C"/>
    <w:rsid w:val="1A9E71C1"/>
    <w:rsid w:val="1B153FCD"/>
    <w:rsid w:val="1BEE0C96"/>
    <w:rsid w:val="1C940889"/>
    <w:rsid w:val="1CD37B2F"/>
    <w:rsid w:val="1D50414D"/>
    <w:rsid w:val="1DA3419C"/>
    <w:rsid w:val="1E2962FF"/>
    <w:rsid w:val="1EFD2505"/>
    <w:rsid w:val="1FEA1276"/>
    <w:rsid w:val="2007671F"/>
    <w:rsid w:val="20B80A53"/>
    <w:rsid w:val="20E40382"/>
    <w:rsid w:val="21427122"/>
    <w:rsid w:val="216948B6"/>
    <w:rsid w:val="21D2041D"/>
    <w:rsid w:val="22D41753"/>
    <w:rsid w:val="232B7240"/>
    <w:rsid w:val="23AA1A4B"/>
    <w:rsid w:val="23DC5FE7"/>
    <w:rsid w:val="2488402E"/>
    <w:rsid w:val="2587525C"/>
    <w:rsid w:val="26306655"/>
    <w:rsid w:val="2681368A"/>
    <w:rsid w:val="278544FB"/>
    <w:rsid w:val="27F746E7"/>
    <w:rsid w:val="285D73B3"/>
    <w:rsid w:val="286A790B"/>
    <w:rsid w:val="29310F28"/>
    <w:rsid w:val="29E25110"/>
    <w:rsid w:val="29EE5067"/>
    <w:rsid w:val="2A0D08BF"/>
    <w:rsid w:val="2A8D0508"/>
    <w:rsid w:val="2A93451A"/>
    <w:rsid w:val="2C1504A4"/>
    <w:rsid w:val="2C4507BC"/>
    <w:rsid w:val="2C5C77D5"/>
    <w:rsid w:val="2D022EF8"/>
    <w:rsid w:val="2D3A3C24"/>
    <w:rsid w:val="2D695C3B"/>
    <w:rsid w:val="2DDE3737"/>
    <w:rsid w:val="2DF1289B"/>
    <w:rsid w:val="2DFD62C4"/>
    <w:rsid w:val="2E7A53FB"/>
    <w:rsid w:val="310E4C7B"/>
    <w:rsid w:val="32B97D5F"/>
    <w:rsid w:val="340B00EB"/>
    <w:rsid w:val="34DE456D"/>
    <w:rsid w:val="354E2A9B"/>
    <w:rsid w:val="35805AD0"/>
    <w:rsid w:val="35C12833"/>
    <w:rsid w:val="3664201C"/>
    <w:rsid w:val="36E026E6"/>
    <w:rsid w:val="370C255A"/>
    <w:rsid w:val="37651003"/>
    <w:rsid w:val="37853D1B"/>
    <w:rsid w:val="38936FC1"/>
    <w:rsid w:val="397D0197"/>
    <w:rsid w:val="39E00538"/>
    <w:rsid w:val="3B90403E"/>
    <w:rsid w:val="3C392EC2"/>
    <w:rsid w:val="3C91665F"/>
    <w:rsid w:val="3CD220ED"/>
    <w:rsid w:val="3D0544A4"/>
    <w:rsid w:val="3D9376F4"/>
    <w:rsid w:val="3DFD71B1"/>
    <w:rsid w:val="3E2D0392"/>
    <w:rsid w:val="3E3A4E72"/>
    <w:rsid w:val="3EA331AE"/>
    <w:rsid w:val="3F252B46"/>
    <w:rsid w:val="3FB374C3"/>
    <w:rsid w:val="401A64A7"/>
    <w:rsid w:val="405325B9"/>
    <w:rsid w:val="407C2889"/>
    <w:rsid w:val="430D6DF3"/>
    <w:rsid w:val="4325767B"/>
    <w:rsid w:val="444608F4"/>
    <w:rsid w:val="44562050"/>
    <w:rsid w:val="44B76B15"/>
    <w:rsid w:val="450B18CE"/>
    <w:rsid w:val="45505A12"/>
    <w:rsid w:val="46823751"/>
    <w:rsid w:val="46BA2089"/>
    <w:rsid w:val="471962C8"/>
    <w:rsid w:val="47314FF9"/>
    <w:rsid w:val="478D4D61"/>
    <w:rsid w:val="47B413D5"/>
    <w:rsid w:val="483025F1"/>
    <w:rsid w:val="485D15FE"/>
    <w:rsid w:val="49821AAC"/>
    <w:rsid w:val="49E257C2"/>
    <w:rsid w:val="4B215591"/>
    <w:rsid w:val="4B556624"/>
    <w:rsid w:val="4B576F03"/>
    <w:rsid w:val="4B6E395C"/>
    <w:rsid w:val="4BB66747"/>
    <w:rsid w:val="4C50582D"/>
    <w:rsid w:val="4C9A1240"/>
    <w:rsid w:val="4DAC72A7"/>
    <w:rsid w:val="4E087074"/>
    <w:rsid w:val="4E0958B7"/>
    <w:rsid w:val="4EA55F14"/>
    <w:rsid w:val="4EC306A1"/>
    <w:rsid w:val="4ED224AA"/>
    <w:rsid w:val="4F356920"/>
    <w:rsid w:val="4F8004DC"/>
    <w:rsid w:val="501C70C0"/>
    <w:rsid w:val="5083485B"/>
    <w:rsid w:val="518C2DF2"/>
    <w:rsid w:val="523C25F9"/>
    <w:rsid w:val="52B84408"/>
    <w:rsid w:val="539B1BE0"/>
    <w:rsid w:val="545939DD"/>
    <w:rsid w:val="54652463"/>
    <w:rsid w:val="547D2C9B"/>
    <w:rsid w:val="550132F8"/>
    <w:rsid w:val="55F048E8"/>
    <w:rsid w:val="56815419"/>
    <w:rsid w:val="56AA63EF"/>
    <w:rsid w:val="577F618B"/>
    <w:rsid w:val="57A97501"/>
    <w:rsid w:val="580809AA"/>
    <w:rsid w:val="5821709C"/>
    <w:rsid w:val="582C3D67"/>
    <w:rsid w:val="589C4ED4"/>
    <w:rsid w:val="594A7918"/>
    <w:rsid w:val="594E613A"/>
    <w:rsid w:val="597862A0"/>
    <w:rsid w:val="59CF2F52"/>
    <w:rsid w:val="5AA17217"/>
    <w:rsid w:val="5AB85862"/>
    <w:rsid w:val="5B314BA3"/>
    <w:rsid w:val="5B460CBA"/>
    <w:rsid w:val="5B57060D"/>
    <w:rsid w:val="5BBF6CEE"/>
    <w:rsid w:val="5BD95D10"/>
    <w:rsid w:val="5C5D143C"/>
    <w:rsid w:val="5C6A199B"/>
    <w:rsid w:val="5CEC3C6D"/>
    <w:rsid w:val="5DED1C07"/>
    <w:rsid w:val="5E060404"/>
    <w:rsid w:val="5E1765CD"/>
    <w:rsid w:val="5E3C329E"/>
    <w:rsid w:val="5E6742C5"/>
    <w:rsid w:val="5E7E55B8"/>
    <w:rsid w:val="5EA9228F"/>
    <w:rsid w:val="5EBB721C"/>
    <w:rsid w:val="5EBD13DC"/>
    <w:rsid w:val="5FB97CF8"/>
    <w:rsid w:val="601B4F10"/>
    <w:rsid w:val="611E08BB"/>
    <w:rsid w:val="615B59FC"/>
    <w:rsid w:val="616D4792"/>
    <w:rsid w:val="61FD1B26"/>
    <w:rsid w:val="62C96974"/>
    <w:rsid w:val="62F04D72"/>
    <w:rsid w:val="63B21E2B"/>
    <w:rsid w:val="64641ABA"/>
    <w:rsid w:val="64EC4768"/>
    <w:rsid w:val="651836DA"/>
    <w:rsid w:val="663078A9"/>
    <w:rsid w:val="66D82351"/>
    <w:rsid w:val="66DB6B37"/>
    <w:rsid w:val="67A75407"/>
    <w:rsid w:val="67BF54B5"/>
    <w:rsid w:val="68201164"/>
    <w:rsid w:val="684A0689"/>
    <w:rsid w:val="684C11C2"/>
    <w:rsid w:val="6854705E"/>
    <w:rsid w:val="685B4AD3"/>
    <w:rsid w:val="68937571"/>
    <w:rsid w:val="68DF09F0"/>
    <w:rsid w:val="68F533A7"/>
    <w:rsid w:val="68FA10D0"/>
    <w:rsid w:val="69107EF2"/>
    <w:rsid w:val="69C842C7"/>
    <w:rsid w:val="6A175882"/>
    <w:rsid w:val="6B4C6288"/>
    <w:rsid w:val="6B785036"/>
    <w:rsid w:val="6BA945DB"/>
    <w:rsid w:val="6BBA715D"/>
    <w:rsid w:val="6C5238E7"/>
    <w:rsid w:val="6CD46DC0"/>
    <w:rsid w:val="6CDF3E59"/>
    <w:rsid w:val="6D552519"/>
    <w:rsid w:val="6E160669"/>
    <w:rsid w:val="6F4E36C0"/>
    <w:rsid w:val="6FD35634"/>
    <w:rsid w:val="703D430A"/>
    <w:rsid w:val="70835874"/>
    <w:rsid w:val="70D204D8"/>
    <w:rsid w:val="71135217"/>
    <w:rsid w:val="721415EB"/>
    <w:rsid w:val="725B7E61"/>
    <w:rsid w:val="72670048"/>
    <w:rsid w:val="72913E62"/>
    <w:rsid w:val="739D1545"/>
    <w:rsid w:val="76234842"/>
    <w:rsid w:val="76312C4C"/>
    <w:rsid w:val="768878C3"/>
    <w:rsid w:val="76BE4E1E"/>
    <w:rsid w:val="76BF6198"/>
    <w:rsid w:val="773B1C2B"/>
    <w:rsid w:val="77806F3F"/>
    <w:rsid w:val="77D26A58"/>
    <w:rsid w:val="781A3051"/>
    <w:rsid w:val="78925818"/>
    <w:rsid w:val="78C06ED5"/>
    <w:rsid w:val="7900628C"/>
    <w:rsid w:val="7A4C2222"/>
    <w:rsid w:val="7B3E1586"/>
    <w:rsid w:val="7B9E7459"/>
    <w:rsid w:val="7BD45B48"/>
    <w:rsid w:val="7D024593"/>
    <w:rsid w:val="7D85317D"/>
    <w:rsid w:val="7DBA6AF9"/>
    <w:rsid w:val="7DEE3F28"/>
    <w:rsid w:val="7F0B30E6"/>
    <w:rsid w:val="7F4A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CBDF8B"/>
  <w15:docId w15:val="{FB7BE51D-B824-4085-A786-EB4403BD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061"/>
    <w:pPr>
      <w:widowControl w:val="0"/>
    </w:pPr>
    <w:rPr>
      <w:rFonts w:ascii="Times New Roman" w:eastAsia="仿宋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256061"/>
    <w:pPr>
      <w:keepNext/>
      <w:keepLines/>
      <w:spacing w:before="60" w:after="60" w:line="440" w:lineRule="exact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56061"/>
    <w:pPr>
      <w:keepNext/>
      <w:keepLines/>
      <w:spacing w:line="440" w:lineRule="exact"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uiPriority w:val="9"/>
    <w:unhideWhenUsed/>
    <w:qFormat/>
    <w:rsid w:val="00256061"/>
    <w:pPr>
      <w:keepNext/>
      <w:keepLines/>
      <w:spacing w:line="440" w:lineRule="exact"/>
      <w:jc w:val="center"/>
      <w:outlineLvl w:val="2"/>
    </w:pPr>
  </w:style>
  <w:style w:type="paragraph" w:styleId="4">
    <w:name w:val="heading 4"/>
    <w:basedOn w:val="a"/>
    <w:next w:val="a"/>
    <w:uiPriority w:val="9"/>
    <w:unhideWhenUsed/>
    <w:qFormat/>
    <w:rsid w:val="00256061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256061"/>
    <w:rPr>
      <w:sz w:val="18"/>
      <w:szCs w:val="18"/>
    </w:rPr>
  </w:style>
  <w:style w:type="paragraph" w:styleId="a4">
    <w:name w:val="footer"/>
    <w:basedOn w:val="a"/>
    <w:qFormat/>
    <w:rsid w:val="002560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25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256061"/>
  </w:style>
  <w:style w:type="paragraph" w:styleId="TOC2">
    <w:name w:val="toc 2"/>
    <w:basedOn w:val="a"/>
    <w:next w:val="a"/>
    <w:uiPriority w:val="39"/>
    <w:unhideWhenUsed/>
    <w:qFormat/>
    <w:rsid w:val="00256061"/>
    <w:pPr>
      <w:ind w:leftChars="200" w:left="420"/>
    </w:pPr>
  </w:style>
  <w:style w:type="character" w:styleId="a6">
    <w:name w:val="Hyperlink"/>
    <w:basedOn w:val="a0"/>
    <w:uiPriority w:val="99"/>
    <w:qFormat/>
    <w:rsid w:val="00256061"/>
    <w:rPr>
      <w:color w:val="0000FF"/>
      <w:u w:val="single"/>
    </w:rPr>
  </w:style>
  <w:style w:type="character" w:customStyle="1" w:styleId="10">
    <w:name w:val="标题 1 字符"/>
    <w:basedOn w:val="a0"/>
    <w:link w:val="1"/>
    <w:qFormat/>
    <w:rsid w:val="00256061"/>
    <w:rPr>
      <w:rFonts w:ascii="Times New Roman" w:eastAsia="仿宋" w:hAnsi="Times New Roman"/>
      <w:b/>
      <w:bCs/>
      <w:kern w:val="44"/>
      <w:sz w:val="44"/>
      <w:szCs w:val="44"/>
    </w:rPr>
  </w:style>
  <w:style w:type="character" w:customStyle="1" w:styleId="font01">
    <w:name w:val="font01"/>
    <w:basedOn w:val="a0"/>
    <w:qFormat/>
    <w:rsid w:val="00256061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31">
    <w:name w:val="font31"/>
    <w:basedOn w:val="a0"/>
    <w:qFormat/>
    <w:rsid w:val="0025606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256061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256061"/>
    <w:rPr>
      <w:rFonts w:ascii="Calibri" w:hAnsi="Calibri" w:cs="Calibri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256061"/>
    <w:rPr>
      <w:rFonts w:ascii="Helv" w:eastAsia="Helv" w:hAnsi="Helv" w:cs="Helv" w:hint="default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256061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21">
    <w:name w:val="font21"/>
    <w:basedOn w:val="a0"/>
    <w:qFormat/>
    <w:rsid w:val="0025606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1">
    <w:name w:val="页码1"/>
    <w:basedOn w:val="a0"/>
    <w:qFormat/>
    <w:rsid w:val="00256061"/>
  </w:style>
  <w:style w:type="paragraph" w:customStyle="1" w:styleId="CharChar1CharCharCharCharCharCharChar">
    <w:name w:val="Char Char1 Char Char Char Char Char Char Char"/>
    <w:basedOn w:val="a"/>
    <w:qFormat/>
    <w:rsid w:val="00256061"/>
    <w:pPr>
      <w:pageBreakBefore/>
    </w:pPr>
  </w:style>
  <w:style w:type="paragraph" w:customStyle="1" w:styleId="12">
    <w:name w:val="列出段落1"/>
    <w:basedOn w:val="a"/>
    <w:qFormat/>
    <w:rsid w:val="00256061"/>
    <w:pPr>
      <w:ind w:firstLineChars="200" w:firstLine="420"/>
    </w:pPr>
    <w:rPr>
      <w:rFonts w:ascii="Calibri" w:hAnsi="Calibri"/>
      <w:szCs w:val="22"/>
    </w:rPr>
  </w:style>
  <w:style w:type="paragraph" w:customStyle="1" w:styleId="31">
    <w:name w:val="正文文本 31"/>
    <w:basedOn w:val="a"/>
    <w:qFormat/>
    <w:rsid w:val="00256061"/>
    <w:pPr>
      <w:spacing w:after="120"/>
    </w:pPr>
    <w:rPr>
      <w:sz w:val="16"/>
      <w:szCs w:val="16"/>
    </w:rPr>
  </w:style>
  <w:style w:type="paragraph" w:customStyle="1" w:styleId="NewNew">
    <w:name w:val="页眉 New New"/>
    <w:basedOn w:val="a"/>
    <w:qFormat/>
    <w:rsid w:val="0025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正文缩进1"/>
    <w:basedOn w:val="a"/>
    <w:qFormat/>
    <w:rsid w:val="00256061"/>
    <w:pPr>
      <w:ind w:firstLineChars="200" w:firstLine="420"/>
    </w:pPr>
  </w:style>
  <w:style w:type="paragraph" w:customStyle="1" w:styleId="Char">
    <w:name w:val="Char"/>
    <w:basedOn w:val="a"/>
    <w:qFormat/>
    <w:rsid w:val="00256061"/>
  </w:style>
  <w:style w:type="paragraph" w:customStyle="1" w:styleId="110">
    <w:name w:val="列出段落11"/>
    <w:basedOn w:val="a"/>
    <w:qFormat/>
    <w:rsid w:val="00256061"/>
    <w:pPr>
      <w:ind w:firstLineChars="200" w:firstLine="420"/>
    </w:pPr>
  </w:style>
  <w:style w:type="paragraph" w:customStyle="1" w:styleId="21">
    <w:name w:val="正文文本缩进 21"/>
    <w:basedOn w:val="a"/>
    <w:qFormat/>
    <w:rsid w:val="00256061"/>
    <w:pPr>
      <w:spacing w:after="120" w:line="480" w:lineRule="auto"/>
      <w:ind w:leftChars="200" w:left="420"/>
    </w:pPr>
  </w:style>
  <w:style w:type="paragraph" w:customStyle="1" w:styleId="CharCharCharCharCharChar">
    <w:name w:val="Char Char Char Char Char Char"/>
    <w:basedOn w:val="a"/>
    <w:qFormat/>
    <w:rsid w:val="0025606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4">
    <w:name w:val="普通(网站)1"/>
    <w:basedOn w:val="a"/>
    <w:qFormat/>
    <w:rsid w:val="00256061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ParaChar">
    <w:name w:val="默认段落字体 Para Char"/>
    <w:basedOn w:val="a"/>
    <w:qFormat/>
    <w:rsid w:val="00256061"/>
  </w:style>
  <w:style w:type="paragraph" w:customStyle="1" w:styleId="Default">
    <w:name w:val="Default"/>
    <w:qFormat/>
    <w:rsid w:val="0025606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">
    <w:name w:val="Char Char Char"/>
    <w:basedOn w:val="a"/>
    <w:qFormat/>
    <w:rsid w:val="00256061"/>
    <w:rPr>
      <w:rFonts w:ascii="Tahoma" w:hAnsi="Tahoma"/>
      <w:sz w:val="24"/>
      <w:szCs w:val="20"/>
    </w:rPr>
  </w:style>
  <w:style w:type="paragraph" w:customStyle="1" w:styleId="New">
    <w:name w:val="页眉 New"/>
    <w:basedOn w:val="a"/>
    <w:qFormat/>
    <w:rsid w:val="00256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样式 正文（首行缩进两字） + 宋体 小四"/>
    <w:basedOn w:val="13"/>
    <w:qFormat/>
    <w:rsid w:val="00256061"/>
    <w:pPr>
      <w:spacing w:line="360" w:lineRule="auto"/>
      <w:ind w:firstLine="560"/>
    </w:pPr>
    <w:rPr>
      <w:rFonts w:ascii="仿宋_GB2312" w:eastAsia="仿宋_GB2312" w:hAnsi="宋体"/>
      <w:spacing w:val="-10"/>
      <w:sz w:val="30"/>
      <w:szCs w:val="30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256061"/>
    <w:pPr>
      <w:spacing w:line="360" w:lineRule="auto"/>
      <w:ind w:firstLineChars="200" w:firstLine="200"/>
    </w:pPr>
    <w:rPr>
      <w:rFonts w:ascii="宋体" w:eastAsia="仿宋_GB2312" w:cs="宋体"/>
      <w:szCs w:val="28"/>
    </w:rPr>
  </w:style>
  <w:style w:type="character" w:customStyle="1" w:styleId="20">
    <w:name w:val="标题 2 字符"/>
    <w:basedOn w:val="a0"/>
    <w:link w:val="2"/>
    <w:uiPriority w:val="9"/>
    <w:qFormat/>
    <w:rsid w:val="00256061"/>
    <w:rPr>
      <w:rFonts w:asciiTheme="majorHAnsi" w:eastAsia="仿宋" w:hAnsiTheme="majorHAnsi" w:cstheme="majorBidi"/>
      <w:b/>
      <w:bCs/>
      <w:kern w:val="2"/>
      <w:sz w:val="28"/>
      <w:szCs w:val="32"/>
    </w:rPr>
  </w:style>
  <w:style w:type="character" w:customStyle="1" w:styleId="15">
    <w:name w:val="书籍标题1"/>
    <w:qFormat/>
    <w:rsid w:val="00256061"/>
    <w:rPr>
      <w:b/>
      <w:smallCaps/>
      <w:spacing w:val="5"/>
      <w:w w:val="100"/>
      <w:sz w:val="20"/>
      <w:szCs w:val="20"/>
      <w:shd w:val="clear" w:color="auto" w:fill="auto"/>
    </w:rPr>
  </w:style>
  <w:style w:type="paragraph" w:customStyle="1" w:styleId="16">
    <w:name w:val="列表段落1"/>
    <w:basedOn w:val="a"/>
    <w:qFormat/>
    <w:rsid w:val="00256061"/>
    <w:pPr>
      <w:ind w:firstLineChars="200" w:firstLine="420"/>
    </w:pPr>
  </w:style>
  <w:style w:type="paragraph" w:customStyle="1" w:styleId="WPSOffice1">
    <w:name w:val="WPSOffice手动目录 1"/>
    <w:qFormat/>
    <w:rsid w:val="00256061"/>
    <w:rPr>
      <w:rFonts w:ascii="Times New Roman" w:hAnsi="Times New Roman"/>
    </w:rPr>
  </w:style>
  <w:style w:type="paragraph" w:customStyle="1" w:styleId="WPSOffice2">
    <w:name w:val="WPSOffice手动目录 2"/>
    <w:qFormat/>
    <w:rsid w:val="00256061"/>
    <w:pPr>
      <w:ind w:leftChars="200" w:left="200"/>
    </w:pPr>
    <w:rPr>
      <w:rFonts w:ascii="Times New Roman" w:hAnsi="Times New Roman"/>
    </w:rPr>
  </w:style>
  <w:style w:type="paragraph" w:customStyle="1" w:styleId="WPSOffice3">
    <w:name w:val="WPSOffice手动目录 3"/>
    <w:qFormat/>
    <w:rsid w:val="00256061"/>
    <w:pPr>
      <w:ind w:leftChars="400" w:left="400"/>
    </w:pPr>
    <w:rPr>
      <w:rFonts w:ascii="Times New Roman" w:hAnsi="Times New Roman"/>
    </w:rPr>
  </w:style>
  <w:style w:type="paragraph" w:styleId="a8">
    <w:name w:val="List Paragraph"/>
    <w:basedOn w:val="a"/>
    <w:uiPriority w:val="99"/>
    <w:rsid w:val="008B660B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BC0D5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C0D59"/>
  </w:style>
  <w:style w:type="character" w:customStyle="1" w:styleId="ab">
    <w:name w:val="批注文字 字符"/>
    <w:basedOn w:val="a0"/>
    <w:link w:val="aa"/>
    <w:uiPriority w:val="99"/>
    <w:semiHidden/>
    <w:rsid w:val="00BC0D59"/>
    <w:rPr>
      <w:rFonts w:ascii="Times New Roman" w:eastAsia="仿宋" w:hAnsi="Times New Roman"/>
      <w:kern w:val="2"/>
      <w:sz w:val="28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0D5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C0D59"/>
    <w:rPr>
      <w:rFonts w:ascii="Times New Roman" w:eastAsia="仿宋" w:hAnsi="Times New Roman"/>
      <w:b/>
      <w:bCs/>
      <w:kern w:val="2"/>
      <w:sz w:val="28"/>
      <w:szCs w:val="24"/>
    </w:rPr>
  </w:style>
  <w:style w:type="paragraph" w:styleId="ae">
    <w:name w:val="Revision"/>
    <w:hidden/>
    <w:uiPriority w:val="99"/>
    <w:semiHidden/>
    <w:rsid w:val="00A1159B"/>
    <w:rPr>
      <w:rFonts w:ascii="Times New Roman" w:eastAsia="仿宋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6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铜梁县政府交易中心</dc:title>
  <dc:creator>微软用户</dc:creator>
  <cp:lastModifiedBy>info</cp:lastModifiedBy>
  <cp:revision>15</cp:revision>
  <cp:lastPrinted>2020-05-12T03:29:00Z</cp:lastPrinted>
  <dcterms:created xsi:type="dcterms:W3CDTF">2021-11-02T10:29:00Z</dcterms:created>
  <dcterms:modified xsi:type="dcterms:W3CDTF">2021-11-25T00:21:00Z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